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E7" w:rsidRDefault="00976DE7" w:rsidP="00976DE7">
      <w:pPr>
        <w:pStyle w:val="Heading1"/>
        <w:spacing w:before="65" w:after="4"/>
        <w:ind w:right="4323"/>
        <w:jc w:val="center"/>
      </w:pPr>
      <w:r>
        <w:rPr>
          <w:color w:val="0D0D0D"/>
        </w:rPr>
        <w:t>III SEMESTER ELECTIVES SYSTEMS</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501"/>
        <w:gridCol w:w="720"/>
        <w:gridCol w:w="578"/>
        <w:gridCol w:w="754"/>
        <w:gridCol w:w="749"/>
        <w:gridCol w:w="715"/>
      </w:tblGrid>
      <w:tr w:rsidR="00976DE7" w:rsidTr="00151F7A">
        <w:trPr>
          <w:trHeight w:val="275"/>
        </w:trPr>
        <w:tc>
          <w:tcPr>
            <w:tcW w:w="1260" w:type="dxa"/>
          </w:tcPr>
          <w:p w:rsidR="00976DE7" w:rsidRDefault="00976DE7" w:rsidP="00151F7A">
            <w:pPr>
              <w:pStyle w:val="TableParagraph"/>
              <w:spacing w:line="256" w:lineRule="exact"/>
              <w:ind w:left="287"/>
              <w:rPr>
                <w:b/>
                <w:sz w:val="24"/>
              </w:rPr>
            </w:pPr>
            <w:r>
              <w:rPr>
                <w:b/>
                <w:color w:val="0D0D0D"/>
                <w:sz w:val="24"/>
              </w:rPr>
              <w:t>ES-301</w:t>
            </w:r>
          </w:p>
        </w:tc>
        <w:tc>
          <w:tcPr>
            <w:tcW w:w="4501" w:type="dxa"/>
          </w:tcPr>
          <w:p w:rsidR="00976DE7" w:rsidRDefault="00976DE7" w:rsidP="00151F7A">
            <w:pPr>
              <w:pStyle w:val="TableParagraph"/>
              <w:spacing w:line="256" w:lineRule="exact"/>
              <w:rPr>
                <w:b/>
                <w:sz w:val="24"/>
              </w:rPr>
            </w:pPr>
            <w:r>
              <w:rPr>
                <w:b/>
                <w:color w:val="0D0D0D"/>
                <w:sz w:val="24"/>
              </w:rPr>
              <w:t>Data Mining for Business Decisions</w:t>
            </w:r>
          </w:p>
        </w:tc>
        <w:tc>
          <w:tcPr>
            <w:tcW w:w="720" w:type="dxa"/>
          </w:tcPr>
          <w:p w:rsidR="00976DE7" w:rsidRDefault="00976DE7" w:rsidP="00151F7A">
            <w:pPr>
              <w:pStyle w:val="TableParagraph"/>
              <w:spacing w:line="256" w:lineRule="exact"/>
              <w:ind w:left="64"/>
              <w:rPr>
                <w:b/>
                <w:sz w:val="24"/>
              </w:rPr>
            </w:pPr>
            <w:r>
              <w:rPr>
                <w:b/>
                <w:color w:val="0D0D0D"/>
                <w:sz w:val="24"/>
              </w:rPr>
              <w:t>100</w:t>
            </w:r>
          </w:p>
        </w:tc>
        <w:tc>
          <w:tcPr>
            <w:tcW w:w="578" w:type="dxa"/>
          </w:tcPr>
          <w:p w:rsidR="00976DE7" w:rsidRDefault="00976DE7" w:rsidP="00151F7A">
            <w:pPr>
              <w:pStyle w:val="TableParagraph"/>
              <w:spacing w:line="256" w:lineRule="exact"/>
              <w:ind w:left="278"/>
              <w:rPr>
                <w:b/>
                <w:sz w:val="24"/>
              </w:rPr>
            </w:pPr>
            <w:r>
              <w:rPr>
                <w:b/>
                <w:color w:val="0D0D0D"/>
                <w:sz w:val="24"/>
              </w:rPr>
              <w:t>4</w:t>
            </w:r>
          </w:p>
        </w:tc>
        <w:tc>
          <w:tcPr>
            <w:tcW w:w="754" w:type="dxa"/>
          </w:tcPr>
          <w:p w:rsidR="00976DE7" w:rsidRDefault="00976DE7" w:rsidP="00151F7A">
            <w:pPr>
              <w:pStyle w:val="TableParagraph"/>
              <w:spacing w:line="256" w:lineRule="exact"/>
              <w:ind w:left="115"/>
              <w:jc w:val="center"/>
              <w:rPr>
                <w:b/>
                <w:sz w:val="24"/>
              </w:rPr>
            </w:pPr>
            <w:r>
              <w:rPr>
                <w:b/>
                <w:color w:val="0D0D0D"/>
                <w:sz w:val="24"/>
              </w:rPr>
              <w:t>0</w:t>
            </w:r>
          </w:p>
        </w:tc>
        <w:tc>
          <w:tcPr>
            <w:tcW w:w="749" w:type="dxa"/>
          </w:tcPr>
          <w:p w:rsidR="00976DE7" w:rsidRDefault="00976DE7" w:rsidP="00151F7A">
            <w:pPr>
              <w:pStyle w:val="TableParagraph"/>
              <w:spacing w:line="256" w:lineRule="exact"/>
              <w:ind w:left="106"/>
              <w:jc w:val="center"/>
              <w:rPr>
                <w:b/>
                <w:sz w:val="24"/>
              </w:rPr>
            </w:pPr>
            <w:r>
              <w:rPr>
                <w:b/>
                <w:color w:val="0D0D0D"/>
                <w:sz w:val="24"/>
              </w:rPr>
              <w:t>0</w:t>
            </w:r>
          </w:p>
        </w:tc>
        <w:tc>
          <w:tcPr>
            <w:tcW w:w="715" w:type="dxa"/>
          </w:tcPr>
          <w:p w:rsidR="00976DE7" w:rsidRDefault="00976DE7" w:rsidP="00151F7A">
            <w:pPr>
              <w:pStyle w:val="TableParagraph"/>
              <w:spacing w:line="256" w:lineRule="exact"/>
              <w:ind w:left="350"/>
              <w:rPr>
                <w:b/>
                <w:sz w:val="24"/>
              </w:rPr>
            </w:pPr>
            <w:r>
              <w:rPr>
                <w:b/>
                <w:color w:val="0D0D0D"/>
                <w:sz w:val="24"/>
              </w:rPr>
              <w:t>3</w:t>
            </w:r>
          </w:p>
        </w:tc>
      </w:tr>
    </w:tbl>
    <w:p w:rsidR="00976DE7" w:rsidRDefault="00976DE7" w:rsidP="00976DE7">
      <w:pPr>
        <w:pStyle w:val="BodyText"/>
        <w:spacing w:before="5"/>
        <w:rPr>
          <w:b/>
          <w:sz w:val="27"/>
        </w:rPr>
      </w:pPr>
    </w:p>
    <w:p w:rsidR="00976DE7" w:rsidRDefault="00976DE7" w:rsidP="00976DE7">
      <w:pPr>
        <w:pStyle w:val="BodyText"/>
        <w:ind w:left="1990" w:right="1133" w:hanging="1858"/>
      </w:pPr>
      <w:r>
        <w:rPr>
          <w:b/>
          <w:color w:val="0D0D0D"/>
        </w:rPr>
        <w:t>Course Objective</w:t>
      </w:r>
      <w:r>
        <w:rPr>
          <w:color w:val="0D0D0D"/>
        </w:rPr>
        <w:t>: A student will be able to apply Data mining techniques for quicker and better decisions. Whenever there is a need for data mining helps.</w:t>
      </w:r>
    </w:p>
    <w:p w:rsidR="00976DE7" w:rsidRDefault="00976DE7" w:rsidP="00976DE7">
      <w:pPr>
        <w:pStyle w:val="Heading2"/>
        <w:spacing w:before="17" w:line="240" w:lineRule="auto"/>
      </w:pPr>
      <w:r>
        <w:rPr>
          <w:color w:val="0D0D0D"/>
        </w:rPr>
        <w:t>Unit I:</w:t>
      </w:r>
    </w:p>
    <w:p w:rsidR="00976DE7" w:rsidRDefault="00976DE7" w:rsidP="00976DE7">
      <w:pPr>
        <w:pStyle w:val="BodyText"/>
        <w:spacing w:before="7" w:line="249" w:lineRule="auto"/>
        <w:ind w:left="118" w:right="1174"/>
      </w:pPr>
      <w:r>
        <w:rPr>
          <w:color w:val="0D0D0D"/>
          <w:spacing w:val="4"/>
        </w:rPr>
        <w:t xml:space="preserve">Introduction </w:t>
      </w:r>
      <w:r>
        <w:rPr>
          <w:color w:val="0D0D0D"/>
          <w:spacing w:val="3"/>
        </w:rPr>
        <w:t xml:space="preserve">to </w:t>
      </w:r>
      <w:r>
        <w:rPr>
          <w:color w:val="0D0D0D"/>
          <w:spacing w:val="4"/>
        </w:rPr>
        <w:t xml:space="preserve">Data Mining: </w:t>
      </w:r>
      <w:r>
        <w:rPr>
          <w:color w:val="0D0D0D"/>
          <w:spacing w:val="5"/>
        </w:rPr>
        <w:t xml:space="preserve">Introduction-- </w:t>
      </w:r>
      <w:r>
        <w:rPr>
          <w:color w:val="0D0D0D"/>
          <w:spacing w:val="4"/>
        </w:rPr>
        <w:t xml:space="preserve">Scope </w:t>
      </w:r>
      <w:r>
        <w:rPr>
          <w:color w:val="0D0D0D"/>
          <w:spacing w:val="3"/>
        </w:rPr>
        <w:t xml:space="preserve">of </w:t>
      </w:r>
      <w:r>
        <w:rPr>
          <w:color w:val="0D0D0D"/>
          <w:spacing w:val="4"/>
        </w:rPr>
        <w:t xml:space="preserve">Data </w:t>
      </w:r>
      <w:r>
        <w:rPr>
          <w:color w:val="0D0D0D"/>
          <w:spacing w:val="5"/>
        </w:rPr>
        <w:t xml:space="preserve">Mining-- </w:t>
      </w:r>
      <w:r>
        <w:rPr>
          <w:color w:val="0D0D0D"/>
          <w:spacing w:val="4"/>
        </w:rPr>
        <w:t xml:space="preserve">What </w:t>
      </w:r>
      <w:r>
        <w:rPr>
          <w:color w:val="0D0D0D"/>
          <w:spacing w:val="3"/>
        </w:rPr>
        <w:t xml:space="preserve">is </w:t>
      </w:r>
      <w:r>
        <w:rPr>
          <w:color w:val="0D0D0D"/>
          <w:spacing w:val="4"/>
        </w:rPr>
        <w:t xml:space="preserve">Data </w:t>
      </w:r>
      <w:r>
        <w:rPr>
          <w:color w:val="0D0D0D"/>
          <w:spacing w:val="6"/>
        </w:rPr>
        <w:t xml:space="preserve">Mining-- </w:t>
      </w:r>
      <w:r>
        <w:rPr>
          <w:color w:val="0D0D0D"/>
          <w:spacing w:val="4"/>
        </w:rPr>
        <w:t xml:space="preserve">How does Data Mining </w:t>
      </w:r>
      <w:r>
        <w:rPr>
          <w:color w:val="0D0D0D"/>
          <w:spacing w:val="6"/>
        </w:rPr>
        <w:t xml:space="preserve">Works-- </w:t>
      </w:r>
      <w:r>
        <w:rPr>
          <w:color w:val="0D0D0D"/>
          <w:spacing w:val="5"/>
        </w:rPr>
        <w:t xml:space="preserve">Predictive Modeling-- </w:t>
      </w:r>
      <w:r>
        <w:rPr>
          <w:color w:val="0D0D0D"/>
          <w:spacing w:val="4"/>
        </w:rPr>
        <w:t xml:space="preserve">Data Mining </w:t>
      </w:r>
      <w:r>
        <w:rPr>
          <w:color w:val="0D0D0D"/>
          <w:spacing w:val="3"/>
        </w:rPr>
        <w:t xml:space="preserve">and </w:t>
      </w:r>
      <w:r>
        <w:rPr>
          <w:color w:val="0D0D0D"/>
          <w:spacing w:val="4"/>
        </w:rPr>
        <w:t xml:space="preserve">Data </w:t>
      </w:r>
      <w:r>
        <w:rPr>
          <w:color w:val="0D0D0D"/>
          <w:spacing w:val="5"/>
        </w:rPr>
        <w:t>Warehousing--</w:t>
      </w:r>
      <w:r>
        <w:rPr>
          <w:color w:val="0D0D0D"/>
          <w:spacing w:val="17"/>
        </w:rPr>
        <w:t xml:space="preserve"> </w:t>
      </w:r>
      <w:r>
        <w:rPr>
          <w:color w:val="0D0D0D"/>
          <w:spacing w:val="4"/>
        </w:rPr>
        <w:t>Architecture</w:t>
      </w:r>
      <w:r>
        <w:rPr>
          <w:color w:val="0D0D0D"/>
          <w:spacing w:val="16"/>
        </w:rPr>
        <w:t xml:space="preserve"> </w:t>
      </w:r>
      <w:r>
        <w:rPr>
          <w:color w:val="0D0D0D"/>
          <w:spacing w:val="3"/>
        </w:rPr>
        <w:t>for</w:t>
      </w:r>
      <w:r>
        <w:rPr>
          <w:color w:val="0D0D0D"/>
          <w:spacing w:val="14"/>
        </w:rPr>
        <w:t xml:space="preserve"> </w:t>
      </w:r>
      <w:r>
        <w:rPr>
          <w:color w:val="0D0D0D"/>
          <w:spacing w:val="4"/>
        </w:rPr>
        <w:t>Data</w:t>
      </w:r>
      <w:r>
        <w:rPr>
          <w:color w:val="0D0D0D"/>
          <w:spacing w:val="13"/>
        </w:rPr>
        <w:t xml:space="preserve"> </w:t>
      </w:r>
      <w:r>
        <w:rPr>
          <w:color w:val="0D0D0D"/>
          <w:spacing w:val="4"/>
        </w:rPr>
        <w:t>Mining:</w:t>
      </w:r>
      <w:r>
        <w:rPr>
          <w:color w:val="0D0D0D"/>
          <w:spacing w:val="13"/>
        </w:rPr>
        <w:t xml:space="preserve"> </w:t>
      </w:r>
      <w:r>
        <w:rPr>
          <w:color w:val="0D0D0D"/>
          <w:spacing w:val="4"/>
        </w:rPr>
        <w:t>Profitable</w:t>
      </w:r>
      <w:r>
        <w:rPr>
          <w:color w:val="0D0D0D"/>
          <w:spacing w:val="16"/>
        </w:rPr>
        <w:t xml:space="preserve"> </w:t>
      </w:r>
      <w:r>
        <w:rPr>
          <w:color w:val="0D0D0D"/>
          <w:spacing w:val="5"/>
        </w:rPr>
        <w:t>Applications--</w:t>
      </w:r>
      <w:r>
        <w:rPr>
          <w:color w:val="0D0D0D"/>
          <w:spacing w:val="17"/>
        </w:rPr>
        <w:t xml:space="preserve"> </w:t>
      </w:r>
      <w:r>
        <w:rPr>
          <w:color w:val="0D0D0D"/>
          <w:spacing w:val="4"/>
        </w:rPr>
        <w:t>Data</w:t>
      </w:r>
      <w:r>
        <w:rPr>
          <w:color w:val="0D0D0D"/>
          <w:spacing w:val="14"/>
        </w:rPr>
        <w:t xml:space="preserve"> </w:t>
      </w:r>
      <w:r>
        <w:rPr>
          <w:color w:val="0D0D0D"/>
          <w:spacing w:val="4"/>
        </w:rPr>
        <w:t>Mining</w:t>
      </w:r>
      <w:r>
        <w:rPr>
          <w:color w:val="0D0D0D"/>
          <w:spacing w:val="15"/>
        </w:rPr>
        <w:t xml:space="preserve"> </w:t>
      </w:r>
      <w:r>
        <w:rPr>
          <w:color w:val="0D0D0D"/>
          <w:spacing w:val="4"/>
        </w:rPr>
        <w:t>Tools:</w:t>
      </w:r>
    </w:p>
    <w:p w:rsidR="00976DE7" w:rsidRDefault="00976DE7" w:rsidP="00976DE7">
      <w:pPr>
        <w:pStyle w:val="BodyText"/>
        <w:spacing w:before="8"/>
        <w:rPr>
          <w:sz w:val="25"/>
        </w:rPr>
      </w:pPr>
    </w:p>
    <w:p w:rsidR="00976DE7" w:rsidRDefault="00976DE7" w:rsidP="00976DE7">
      <w:pPr>
        <w:pStyle w:val="Heading2"/>
        <w:spacing w:before="1" w:line="240" w:lineRule="auto"/>
      </w:pPr>
      <w:r>
        <w:rPr>
          <w:color w:val="0D0D0D"/>
        </w:rPr>
        <w:t>Unit II:</w:t>
      </w:r>
    </w:p>
    <w:p w:rsidR="00976DE7" w:rsidRDefault="00976DE7" w:rsidP="00976DE7">
      <w:pPr>
        <w:pStyle w:val="BodyText"/>
        <w:spacing w:before="7" w:line="249" w:lineRule="auto"/>
        <w:ind w:left="118" w:right="1155" w:firstLine="67"/>
      </w:pPr>
      <w:r>
        <w:rPr>
          <w:color w:val="0D0D0D"/>
        </w:rPr>
        <w:t>Business Intelligence: Introduction, Business Intelligence-- Business Intelligence tools-- Business Intelligence Infrastructure-- Business Intelligence Applications-- BI versus Data Warehouse--BI versus Data Mining-- Future of BI. Data Preprocessing: Introduction-- Data Preprocessing Overview-- Data Cleaning-- Data Integration and Transformation-- Data Reduction-- Discretization and Concept Hierarchy Generation.</w:t>
      </w:r>
    </w:p>
    <w:p w:rsidR="00976DE7" w:rsidRDefault="00976DE7" w:rsidP="00976DE7">
      <w:pPr>
        <w:pStyle w:val="BodyText"/>
        <w:spacing w:before="6"/>
        <w:rPr>
          <w:sz w:val="25"/>
        </w:rPr>
      </w:pPr>
    </w:p>
    <w:p w:rsidR="00976DE7" w:rsidRDefault="00976DE7" w:rsidP="00976DE7">
      <w:pPr>
        <w:pStyle w:val="Heading2"/>
        <w:spacing w:line="240" w:lineRule="auto"/>
        <w:rPr>
          <w:b w:val="0"/>
        </w:rPr>
      </w:pPr>
      <w:r>
        <w:rPr>
          <w:color w:val="0D0D0D"/>
        </w:rPr>
        <w:t>Unit III</w:t>
      </w:r>
      <w:r>
        <w:rPr>
          <w:b w:val="0"/>
          <w:color w:val="0D0D0D"/>
        </w:rPr>
        <w:t>:</w:t>
      </w:r>
    </w:p>
    <w:p w:rsidR="00976DE7" w:rsidRDefault="00976DE7" w:rsidP="00976DE7">
      <w:pPr>
        <w:pStyle w:val="BodyText"/>
        <w:spacing w:before="12" w:line="249" w:lineRule="auto"/>
        <w:ind w:left="118" w:right="1330"/>
      </w:pPr>
      <w:r>
        <w:rPr>
          <w:color w:val="0D0D0D"/>
        </w:rPr>
        <w:t xml:space="preserve">Data Mining Techniques </w:t>
      </w:r>
      <w:proofErr w:type="gramStart"/>
      <w:r>
        <w:rPr>
          <w:color w:val="0D0D0D"/>
        </w:rPr>
        <w:t>An</w:t>
      </w:r>
      <w:proofErr w:type="gramEnd"/>
      <w:r>
        <w:rPr>
          <w:color w:val="0D0D0D"/>
        </w:rPr>
        <w:t xml:space="preserve"> Overview: Introduction-- Data Mining-- Data Mining Versus Database Management System-- Data Mining Techniques- Association rules— Classification—Regression—Clustering-- Neural networks. Clustering—Introduction— Clustering-- Cluster Analysis-- Clustering Methods- K means-- Hierarchical clustering-- Agglomerative clustering-- Divisive clustering-- clustering and segmentation software-- evaluating clusters.</w:t>
      </w:r>
    </w:p>
    <w:p w:rsidR="00976DE7" w:rsidRDefault="00976DE7" w:rsidP="00976DE7">
      <w:pPr>
        <w:pStyle w:val="BodyText"/>
        <w:spacing w:before="8"/>
        <w:rPr>
          <w:sz w:val="25"/>
        </w:rPr>
      </w:pPr>
    </w:p>
    <w:p w:rsidR="00976DE7" w:rsidRDefault="00976DE7" w:rsidP="00976DE7">
      <w:pPr>
        <w:pStyle w:val="Heading2"/>
        <w:spacing w:before="1" w:line="240" w:lineRule="auto"/>
      </w:pPr>
      <w:r>
        <w:rPr>
          <w:color w:val="0D0D0D"/>
        </w:rPr>
        <w:t>Unit IV:</w:t>
      </w:r>
    </w:p>
    <w:p w:rsidR="00976DE7" w:rsidRDefault="00976DE7" w:rsidP="00976DE7">
      <w:pPr>
        <w:pStyle w:val="BodyText"/>
        <w:spacing w:before="7" w:line="249" w:lineRule="auto"/>
        <w:ind w:left="118" w:right="1431"/>
        <w:jc w:val="both"/>
      </w:pPr>
      <w:r>
        <w:rPr>
          <w:color w:val="0D0D0D"/>
        </w:rPr>
        <w:t>Web Mining—Introduction—Terminologies-- Categories of Web Mining – Web Content Mining-- Web Structure Mining-- Web Usage Mining-- Applications of Web Mining and Agent based and Data base approaches-- Web mining Software.</w:t>
      </w:r>
    </w:p>
    <w:p w:rsidR="00976DE7" w:rsidRDefault="00976DE7" w:rsidP="00976DE7">
      <w:pPr>
        <w:pStyle w:val="BodyText"/>
        <w:spacing w:before="8"/>
        <w:rPr>
          <w:sz w:val="25"/>
        </w:rPr>
      </w:pPr>
    </w:p>
    <w:p w:rsidR="00976DE7" w:rsidRDefault="00976DE7" w:rsidP="00976DE7">
      <w:pPr>
        <w:pStyle w:val="Heading2"/>
        <w:spacing w:before="1" w:line="240" w:lineRule="auto"/>
      </w:pPr>
      <w:r>
        <w:rPr>
          <w:color w:val="0D0D0D"/>
        </w:rPr>
        <w:t>Unit V:</w:t>
      </w:r>
    </w:p>
    <w:p w:rsidR="00976DE7" w:rsidRDefault="00976DE7" w:rsidP="00976DE7">
      <w:pPr>
        <w:pStyle w:val="BodyText"/>
        <w:spacing w:before="7" w:line="249" w:lineRule="auto"/>
        <w:ind w:left="118" w:right="1234"/>
      </w:pPr>
      <w:r>
        <w:rPr>
          <w:color w:val="0D0D0D"/>
        </w:rPr>
        <w:t>Applications of Data mining: Introduction-- Business Applications Using Data Mining- Risk management and targeted marketing-- Customer profiles and feature construction-- Medical applications (diabetic screening</w:t>
      </w:r>
      <w:proofErr w:type="gramStart"/>
      <w:r>
        <w:rPr>
          <w:color w:val="0D0D0D"/>
        </w:rPr>
        <w:t>)--</w:t>
      </w:r>
      <w:proofErr w:type="gramEnd"/>
      <w:r>
        <w:rPr>
          <w:color w:val="0D0D0D"/>
        </w:rPr>
        <w:t xml:space="preserve"> Scientific Applications using Data Mining-- Other Applications.</w:t>
      </w:r>
    </w:p>
    <w:p w:rsidR="00976DE7" w:rsidRDefault="00976DE7" w:rsidP="00976DE7">
      <w:pPr>
        <w:pStyle w:val="BodyText"/>
        <w:spacing w:before="8"/>
        <w:rPr>
          <w:sz w:val="23"/>
        </w:rPr>
      </w:pPr>
    </w:p>
    <w:p w:rsidR="00976DE7" w:rsidRDefault="00976DE7" w:rsidP="00976DE7">
      <w:pPr>
        <w:pStyle w:val="Heading2"/>
      </w:pPr>
      <w:r>
        <w:rPr>
          <w:color w:val="0D0D0D"/>
        </w:rPr>
        <w:t>References:</w:t>
      </w:r>
    </w:p>
    <w:p w:rsidR="00976DE7" w:rsidRDefault="00976DE7" w:rsidP="00976DE7">
      <w:pPr>
        <w:pStyle w:val="ListParagraph"/>
        <w:numPr>
          <w:ilvl w:val="0"/>
          <w:numId w:val="3"/>
        </w:numPr>
        <w:tabs>
          <w:tab w:val="left" w:pos="286"/>
        </w:tabs>
        <w:spacing w:line="274" w:lineRule="exact"/>
        <w:ind w:hanging="168"/>
        <w:rPr>
          <w:color w:val="0D0D0D"/>
          <w:sz w:val="20"/>
        </w:rPr>
      </w:pPr>
      <w:r>
        <w:rPr>
          <w:b/>
          <w:color w:val="0D0D0D"/>
        </w:rPr>
        <w:t xml:space="preserve">Introduction to data mining </w:t>
      </w:r>
      <w:r>
        <w:rPr>
          <w:color w:val="0D0D0D"/>
          <w:sz w:val="24"/>
        </w:rPr>
        <w:t>by Tan, Steinbach &amp;</w:t>
      </w:r>
      <w:r>
        <w:rPr>
          <w:color w:val="0D0D0D"/>
          <w:spacing w:val="-7"/>
          <w:sz w:val="24"/>
        </w:rPr>
        <w:t xml:space="preserve"> </w:t>
      </w:r>
      <w:r>
        <w:rPr>
          <w:color w:val="0D0D0D"/>
          <w:sz w:val="24"/>
        </w:rPr>
        <w:t>Kumar.</w:t>
      </w:r>
    </w:p>
    <w:p w:rsidR="00976DE7" w:rsidRDefault="00976DE7" w:rsidP="00976DE7">
      <w:pPr>
        <w:pStyle w:val="ListParagraph"/>
        <w:numPr>
          <w:ilvl w:val="0"/>
          <w:numId w:val="3"/>
        </w:numPr>
        <w:tabs>
          <w:tab w:val="left" w:pos="359"/>
        </w:tabs>
        <w:ind w:left="358" w:hanging="241"/>
        <w:rPr>
          <w:color w:val="0D0D0D"/>
          <w:sz w:val="24"/>
        </w:rPr>
      </w:pPr>
      <w:r>
        <w:rPr>
          <w:color w:val="0D0D0D"/>
          <w:sz w:val="24"/>
        </w:rPr>
        <w:t>Data Mining: Concepts and Techniques, Third Edition by Han, Kamber &amp;</w:t>
      </w:r>
      <w:r>
        <w:rPr>
          <w:color w:val="0D0D0D"/>
          <w:spacing w:val="-7"/>
          <w:sz w:val="24"/>
        </w:rPr>
        <w:t xml:space="preserve"> </w:t>
      </w:r>
      <w:r>
        <w:rPr>
          <w:color w:val="0D0D0D"/>
          <w:sz w:val="24"/>
        </w:rPr>
        <w:t>Pei.</w:t>
      </w:r>
    </w:p>
    <w:p w:rsidR="00976DE7" w:rsidRDefault="00976DE7" w:rsidP="00976DE7">
      <w:pPr>
        <w:pStyle w:val="ListParagraph"/>
        <w:numPr>
          <w:ilvl w:val="0"/>
          <w:numId w:val="3"/>
        </w:numPr>
        <w:tabs>
          <w:tab w:val="left" w:pos="359"/>
        </w:tabs>
        <w:ind w:left="358" w:hanging="241"/>
        <w:rPr>
          <w:color w:val="0D0D0D"/>
          <w:sz w:val="24"/>
        </w:rPr>
      </w:pPr>
      <w:r>
        <w:rPr>
          <w:color w:val="0D0D0D"/>
          <w:sz w:val="24"/>
        </w:rPr>
        <w:t>Data Mining and Analysis Fundamental Concepts and Algorithms by Zaki &amp;</w:t>
      </w:r>
      <w:r>
        <w:rPr>
          <w:color w:val="0D0D0D"/>
          <w:spacing w:val="-7"/>
          <w:sz w:val="24"/>
        </w:rPr>
        <w:t xml:space="preserve"> </w:t>
      </w:r>
      <w:r>
        <w:rPr>
          <w:color w:val="0D0D0D"/>
          <w:sz w:val="24"/>
        </w:rPr>
        <w:t>Meira.</w:t>
      </w:r>
    </w:p>
    <w:p w:rsidR="00976DE7" w:rsidRDefault="00976DE7" w:rsidP="00976DE7">
      <w:pPr>
        <w:pStyle w:val="ListParagraph"/>
        <w:numPr>
          <w:ilvl w:val="0"/>
          <w:numId w:val="3"/>
        </w:numPr>
        <w:tabs>
          <w:tab w:val="left" w:pos="359"/>
        </w:tabs>
        <w:spacing w:before="1"/>
        <w:ind w:left="358" w:hanging="241"/>
        <w:rPr>
          <w:color w:val="0D0D0D"/>
          <w:sz w:val="24"/>
        </w:rPr>
      </w:pPr>
      <w:r>
        <w:rPr>
          <w:b/>
          <w:color w:val="0D0D0D"/>
        </w:rPr>
        <w:t xml:space="preserve">Data Mining: The Textbook </w:t>
      </w:r>
      <w:r>
        <w:rPr>
          <w:color w:val="0D0D0D"/>
          <w:sz w:val="24"/>
        </w:rPr>
        <w:t>by</w:t>
      </w:r>
      <w:r>
        <w:rPr>
          <w:color w:val="0D0D0D"/>
          <w:spacing w:val="-6"/>
          <w:sz w:val="24"/>
        </w:rPr>
        <w:t xml:space="preserve"> </w:t>
      </w:r>
      <w:r>
        <w:rPr>
          <w:color w:val="0D0D0D"/>
          <w:sz w:val="24"/>
        </w:rPr>
        <w:t>Aggarwal.</w:t>
      </w:r>
    </w:p>
    <w:p w:rsidR="00976DE7" w:rsidRDefault="00976DE7" w:rsidP="00976DE7">
      <w:pPr>
        <w:pStyle w:val="ListParagraph"/>
        <w:numPr>
          <w:ilvl w:val="0"/>
          <w:numId w:val="3"/>
        </w:numPr>
        <w:tabs>
          <w:tab w:val="left" w:pos="359"/>
        </w:tabs>
        <w:ind w:left="358" w:hanging="241"/>
        <w:rPr>
          <w:color w:val="0D0D0D"/>
          <w:sz w:val="24"/>
        </w:rPr>
      </w:pPr>
      <w:r>
        <w:rPr>
          <w:color w:val="0D0D0D"/>
          <w:sz w:val="24"/>
        </w:rPr>
        <w:t>Data Mining for Business Intelligence by Galit Shmueli,Nitin</w:t>
      </w:r>
      <w:r>
        <w:rPr>
          <w:color w:val="0D0D0D"/>
          <w:spacing w:val="-7"/>
          <w:sz w:val="24"/>
        </w:rPr>
        <w:t xml:space="preserve"> </w:t>
      </w:r>
      <w:r>
        <w:rPr>
          <w:color w:val="0D0D0D"/>
          <w:sz w:val="24"/>
        </w:rPr>
        <w:t>R.Patel,PeterC.</w:t>
      </w:r>
      <w:r>
        <w:rPr>
          <w:rFonts w:ascii="Arial"/>
          <w:color w:val="0D0D0D"/>
        </w:rPr>
        <w:t>Bruce</w:t>
      </w:r>
    </w:p>
    <w:p w:rsidR="00976DE7" w:rsidRDefault="00976DE7" w:rsidP="00976DE7">
      <w:pPr>
        <w:rPr>
          <w:sz w:val="24"/>
        </w:rPr>
        <w:sectPr w:rsidR="00976DE7">
          <w:pgSz w:w="11910" w:h="16840"/>
          <w:pgMar w:top="1280" w:right="0" w:bottom="280" w:left="1300" w:header="720" w:footer="720" w:gutter="0"/>
          <w:cols w:space="720"/>
        </w:sectPr>
      </w:pPr>
    </w:p>
    <w:p w:rsidR="00976DE7" w:rsidRDefault="00976DE7" w:rsidP="00976DE7">
      <w:pPr>
        <w:pStyle w:val="BodyText"/>
        <w:rPr>
          <w:rFonts w:ascii="Arial"/>
          <w:sz w:val="20"/>
        </w:rPr>
      </w:pPr>
    </w:p>
    <w:p w:rsidR="00976DE7" w:rsidRDefault="00976DE7" w:rsidP="00976DE7">
      <w:pPr>
        <w:pStyle w:val="BodyText"/>
        <w:spacing w:before="10"/>
        <w:rPr>
          <w:rFonts w:ascii="Arial"/>
          <w:sz w:val="15"/>
        </w:rPr>
      </w:pPr>
    </w:p>
    <w:tbl>
      <w:tblPr>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3781"/>
        <w:gridCol w:w="720"/>
        <w:gridCol w:w="578"/>
        <w:gridCol w:w="754"/>
        <w:gridCol w:w="749"/>
        <w:gridCol w:w="715"/>
      </w:tblGrid>
      <w:tr w:rsidR="00976DE7" w:rsidTr="00151F7A">
        <w:trPr>
          <w:trHeight w:val="275"/>
        </w:trPr>
        <w:tc>
          <w:tcPr>
            <w:tcW w:w="1260" w:type="dxa"/>
          </w:tcPr>
          <w:p w:rsidR="00976DE7" w:rsidRDefault="00976DE7" w:rsidP="00151F7A">
            <w:pPr>
              <w:pStyle w:val="TableParagraph"/>
              <w:spacing w:line="256" w:lineRule="exact"/>
              <w:ind w:left="287"/>
              <w:rPr>
                <w:b/>
                <w:sz w:val="24"/>
              </w:rPr>
            </w:pPr>
            <w:r>
              <w:rPr>
                <w:b/>
                <w:color w:val="0D0D0D"/>
                <w:sz w:val="24"/>
              </w:rPr>
              <w:t>ES-302</w:t>
            </w:r>
          </w:p>
        </w:tc>
        <w:tc>
          <w:tcPr>
            <w:tcW w:w="3781" w:type="dxa"/>
          </w:tcPr>
          <w:p w:rsidR="00976DE7" w:rsidRDefault="00976DE7" w:rsidP="00151F7A">
            <w:pPr>
              <w:pStyle w:val="TableParagraph"/>
              <w:spacing w:line="256" w:lineRule="exact"/>
              <w:rPr>
                <w:b/>
                <w:sz w:val="24"/>
              </w:rPr>
            </w:pPr>
            <w:r>
              <w:rPr>
                <w:b/>
                <w:color w:val="0D0D0D"/>
                <w:sz w:val="24"/>
              </w:rPr>
              <w:t>Managing Software Projects</w:t>
            </w:r>
          </w:p>
        </w:tc>
        <w:tc>
          <w:tcPr>
            <w:tcW w:w="720" w:type="dxa"/>
          </w:tcPr>
          <w:p w:rsidR="00976DE7" w:rsidRDefault="00976DE7" w:rsidP="00151F7A">
            <w:pPr>
              <w:pStyle w:val="TableParagraph"/>
              <w:spacing w:line="256" w:lineRule="exact"/>
              <w:ind w:left="64"/>
              <w:rPr>
                <w:b/>
                <w:sz w:val="24"/>
              </w:rPr>
            </w:pPr>
            <w:r>
              <w:rPr>
                <w:b/>
                <w:color w:val="0D0D0D"/>
                <w:sz w:val="24"/>
              </w:rPr>
              <w:t>100</w:t>
            </w:r>
          </w:p>
        </w:tc>
        <w:tc>
          <w:tcPr>
            <w:tcW w:w="578" w:type="dxa"/>
          </w:tcPr>
          <w:p w:rsidR="00976DE7" w:rsidRDefault="00976DE7" w:rsidP="00151F7A">
            <w:pPr>
              <w:pStyle w:val="TableParagraph"/>
              <w:spacing w:line="256" w:lineRule="exact"/>
              <w:ind w:left="278"/>
              <w:rPr>
                <w:b/>
                <w:sz w:val="24"/>
              </w:rPr>
            </w:pPr>
            <w:r>
              <w:rPr>
                <w:b/>
                <w:color w:val="0D0D0D"/>
                <w:sz w:val="24"/>
              </w:rPr>
              <w:t>4</w:t>
            </w:r>
          </w:p>
        </w:tc>
        <w:tc>
          <w:tcPr>
            <w:tcW w:w="754" w:type="dxa"/>
          </w:tcPr>
          <w:p w:rsidR="00976DE7" w:rsidRDefault="00976DE7" w:rsidP="00151F7A">
            <w:pPr>
              <w:pStyle w:val="TableParagraph"/>
              <w:spacing w:line="256" w:lineRule="exact"/>
              <w:ind w:left="115"/>
              <w:jc w:val="center"/>
              <w:rPr>
                <w:b/>
                <w:sz w:val="24"/>
              </w:rPr>
            </w:pPr>
            <w:r>
              <w:rPr>
                <w:b/>
                <w:color w:val="0D0D0D"/>
                <w:sz w:val="24"/>
              </w:rPr>
              <w:t>0</w:t>
            </w:r>
          </w:p>
        </w:tc>
        <w:tc>
          <w:tcPr>
            <w:tcW w:w="749" w:type="dxa"/>
          </w:tcPr>
          <w:p w:rsidR="00976DE7" w:rsidRDefault="00976DE7" w:rsidP="00151F7A">
            <w:pPr>
              <w:pStyle w:val="TableParagraph"/>
              <w:spacing w:line="256" w:lineRule="exact"/>
              <w:ind w:left="106"/>
              <w:jc w:val="center"/>
              <w:rPr>
                <w:b/>
                <w:sz w:val="24"/>
              </w:rPr>
            </w:pPr>
            <w:r>
              <w:rPr>
                <w:b/>
                <w:color w:val="0D0D0D"/>
                <w:sz w:val="24"/>
              </w:rPr>
              <w:t>0</w:t>
            </w:r>
          </w:p>
        </w:tc>
        <w:tc>
          <w:tcPr>
            <w:tcW w:w="715" w:type="dxa"/>
          </w:tcPr>
          <w:p w:rsidR="00976DE7" w:rsidRDefault="00976DE7" w:rsidP="00151F7A">
            <w:pPr>
              <w:pStyle w:val="TableParagraph"/>
              <w:spacing w:line="256" w:lineRule="exact"/>
              <w:ind w:left="350"/>
              <w:rPr>
                <w:b/>
                <w:sz w:val="24"/>
              </w:rPr>
            </w:pPr>
            <w:r>
              <w:rPr>
                <w:b/>
                <w:color w:val="0D0D0D"/>
                <w:sz w:val="24"/>
              </w:rPr>
              <w:t>3</w:t>
            </w:r>
          </w:p>
        </w:tc>
      </w:tr>
    </w:tbl>
    <w:p w:rsidR="00976DE7" w:rsidRDefault="00976DE7" w:rsidP="00976DE7">
      <w:pPr>
        <w:pStyle w:val="BodyText"/>
        <w:rPr>
          <w:rFonts w:ascii="Arial"/>
          <w:sz w:val="20"/>
        </w:rPr>
      </w:pPr>
    </w:p>
    <w:p w:rsidR="00976DE7" w:rsidRDefault="00976DE7" w:rsidP="00976DE7">
      <w:pPr>
        <w:pStyle w:val="Heading2"/>
        <w:spacing w:before="90" w:line="272" w:lineRule="exact"/>
        <w:ind w:left="858"/>
      </w:pPr>
      <w:r>
        <w:rPr>
          <w:color w:val="0D0D0D"/>
        </w:rPr>
        <w:t>OBJECTIVES:</w:t>
      </w:r>
    </w:p>
    <w:p w:rsidR="00976DE7" w:rsidRDefault="00976DE7" w:rsidP="00976DE7">
      <w:pPr>
        <w:pStyle w:val="ListParagraph"/>
        <w:numPr>
          <w:ilvl w:val="1"/>
          <w:numId w:val="3"/>
        </w:numPr>
        <w:tabs>
          <w:tab w:val="left" w:pos="1578"/>
        </w:tabs>
        <w:ind w:right="1873"/>
        <w:jc w:val="both"/>
        <w:rPr>
          <w:sz w:val="24"/>
        </w:rPr>
      </w:pPr>
      <w:r>
        <w:rPr>
          <w:color w:val="0D0D0D"/>
          <w:sz w:val="24"/>
        </w:rPr>
        <w:t>To study how to plan and manage projects at each stage of the software development life cycle</w:t>
      </w:r>
      <w:r>
        <w:rPr>
          <w:color w:val="0D0D0D"/>
          <w:spacing w:val="-5"/>
          <w:sz w:val="24"/>
        </w:rPr>
        <w:t xml:space="preserve"> </w:t>
      </w:r>
      <w:r>
        <w:rPr>
          <w:color w:val="0D0D0D"/>
          <w:sz w:val="24"/>
        </w:rPr>
        <w:t>(SDLC)</w:t>
      </w:r>
    </w:p>
    <w:p w:rsidR="00976DE7" w:rsidRDefault="00976DE7" w:rsidP="00976DE7">
      <w:pPr>
        <w:pStyle w:val="ListParagraph"/>
        <w:numPr>
          <w:ilvl w:val="1"/>
          <w:numId w:val="3"/>
        </w:numPr>
        <w:tabs>
          <w:tab w:val="left" w:pos="1578"/>
        </w:tabs>
        <w:ind w:right="1872"/>
        <w:jc w:val="both"/>
        <w:rPr>
          <w:sz w:val="24"/>
        </w:rPr>
      </w:pPr>
      <w:r>
        <w:rPr>
          <w:color w:val="0D0D0D"/>
          <w:sz w:val="24"/>
        </w:rPr>
        <w:t>To train software project managers and other individuals involved in software project planning and tracking and oversight in the implementation of the software project management</w:t>
      </w:r>
      <w:r>
        <w:rPr>
          <w:color w:val="0D0D0D"/>
          <w:spacing w:val="-4"/>
          <w:sz w:val="24"/>
        </w:rPr>
        <w:t xml:space="preserve"> </w:t>
      </w:r>
      <w:r>
        <w:rPr>
          <w:color w:val="0D0D0D"/>
          <w:sz w:val="24"/>
        </w:rPr>
        <w:t>process.</w:t>
      </w:r>
    </w:p>
    <w:p w:rsidR="00976DE7" w:rsidRDefault="00976DE7" w:rsidP="00976DE7">
      <w:pPr>
        <w:pStyle w:val="ListParagraph"/>
        <w:numPr>
          <w:ilvl w:val="1"/>
          <w:numId w:val="3"/>
        </w:numPr>
        <w:tabs>
          <w:tab w:val="left" w:pos="1578"/>
        </w:tabs>
        <w:ind w:right="1137"/>
        <w:jc w:val="both"/>
        <w:rPr>
          <w:sz w:val="24"/>
        </w:rPr>
      </w:pPr>
      <w:r>
        <w:rPr>
          <w:color w:val="0D0D0D"/>
          <w:sz w:val="24"/>
        </w:rPr>
        <w:t>To understand successful software projects that support organization's strategic goals</w:t>
      </w:r>
    </w:p>
    <w:p w:rsidR="00976DE7" w:rsidRDefault="00976DE7" w:rsidP="00976DE7">
      <w:pPr>
        <w:spacing w:before="17" w:line="256" w:lineRule="exact"/>
        <w:ind w:left="838"/>
        <w:rPr>
          <w:rFonts w:ascii="Cambria"/>
          <w:b/>
        </w:rPr>
      </w:pPr>
      <w:r>
        <w:rPr>
          <w:rFonts w:ascii="Cambria"/>
          <w:b/>
          <w:color w:val="0D0D0D"/>
        </w:rPr>
        <w:t>UNIT -I: Introduction</w:t>
      </w:r>
    </w:p>
    <w:p w:rsidR="00976DE7" w:rsidRDefault="00976DE7" w:rsidP="00976DE7">
      <w:pPr>
        <w:pStyle w:val="BodyText"/>
        <w:ind w:left="858" w:right="1504"/>
      </w:pPr>
      <w:r>
        <w:rPr>
          <w:color w:val="0D0D0D"/>
        </w:rPr>
        <w:t>Project, Management, Software Project Management activities, Challenges in software projects, Stakeholders, Objectives &amp; goals</w:t>
      </w:r>
    </w:p>
    <w:p w:rsidR="00976DE7" w:rsidRDefault="00976DE7" w:rsidP="00976DE7">
      <w:pPr>
        <w:pStyle w:val="BodyText"/>
        <w:ind w:left="858" w:right="2772"/>
      </w:pPr>
      <w:r>
        <w:rPr>
          <w:color w:val="0D0D0D"/>
        </w:rPr>
        <w:t>Project Planning: Step-wise planning, Project Scope, Project Products &amp; deliverables, Project activities, Effort estimation, Infrastructure</w:t>
      </w:r>
    </w:p>
    <w:p w:rsidR="00976DE7" w:rsidRDefault="00976DE7" w:rsidP="00976DE7">
      <w:pPr>
        <w:spacing w:before="6" w:line="256" w:lineRule="exact"/>
        <w:ind w:left="838"/>
        <w:rPr>
          <w:rFonts w:ascii="Cambria"/>
          <w:b/>
        </w:rPr>
      </w:pPr>
      <w:r>
        <w:rPr>
          <w:rFonts w:ascii="Cambria"/>
          <w:b/>
          <w:color w:val="0D0D0D"/>
        </w:rPr>
        <w:t>UNIT -II: Project Approach</w:t>
      </w:r>
    </w:p>
    <w:p w:rsidR="00976DE7" w:rsidRDefault="00976DE7" w:rsidP="00976DE7">
      <w:pPr>
        <w:pStyle w:val="BodyText"/>
        <w:spacing w:line="270" w:lineRule="exact"/>
        <w:ind w:left="858"/>
      </w:pPr>
      <w:r>
        <w:rPr>
          <w:color w:val="0D0D0D"/>
        </w:rPr>
        <w:t>Lifecycle models, Choosing Technology, Prototyping</w:t>
      </w:r>
    </w:p>
    <w:p w:rsidR="00976DE7" w:rsidRDefault="00976DE7" w:rsidP="00976DE7">
      <w:pPr>
        <w:pStyle w:val="BodyText"/>
        <w:tabs>
          <w:tab w:val="left" w:pos="5704"/>
        </w:tabs>
        <w:ind w:left="858" w:right="2441"/>
      </w:pPr>
      <w:proofErr w:type="gramStart"/>
      <w:r>
        <w:rPr>
          <w:color w:val="0D0D0D"/>
        </w:rPr>
        <w:t>Iterative  &amp;</w:t>
      </w:r>
      <w:proofErr w:type="gramEnd"/>
      <w:r>
        <w:rPr>
          <w:color w:val="0D0D0D"/>
        </w:rPr>
        <w:t xml:space="preserve">  incremental </w:t>
      </w:r>
      <w:r>
        <w:rPr>
          <w:color w:val="0D0D0D"/>
          <w:spacing w:val="34"/>
        </w:rPr>
        <w:t xml:space="preserve"> </w:t>
      </w:r>
      <w:r>
        <w:rPr>
          <w:color w:val="0D0D0D"/>
        </w:rPr>
        <w:t xml:space="preserve">Process </w:t>
      </w:r>
      <w:r>
        <w:rPr>
          <w:color w:val="0D0D0D"/>
          <w:spacing w:val="12"/>
        </w:rPr>
        <w:t xml:space="preserve"> </w:t>
      </w:r>
      <w:r>
        <w:rPr>
          <w:color w:val="0D0D0D"/>
        </w:rPr>
        <w:t>Framework:</w:t>
      </w:r>
      <w:r>
        <w:rPr>
          <w:color w:val="0D0D0D"/>
        </w:rPr>
        <w:tab/>
        <w:t>Lifecycle phases, Process Artifacts, Process workflows (Book 2)</w:t>
      </w:r>
    </w:p>
    <w:p w:rsidR="00976DE7" w:rsidRDefault="00976DE7" w:rsidP="00976DE7">
      <w:pPr>
        <w:spacing w:before="17" w:line="257" w:lineRule="exact"/>
        <w:ind w:left="838"/>
        <w:rPr>
          <w:rFonts w:ascii="Cambria"/>
          <w:b/>
        </w:rPr>
      </w:pPr>
      <w:r>
        <w:rPr>
          <w:rFonts w:ascii="Cambria"/>
          <w:b/>
          <w:color w:val="0D0D0D"/>
        </w:rPr>
        <w:t>UNIT -III: Effort estimation &amp; activity Planning</w:t>
      </w:r>
    </w:p>
    <w:p w:rsidR="00976DE7" w:rsidRDefault="00976DE7" w:rsidP="00976DE7">
      <w:pPr>
        <w:pStyle w:val="BodyText"/>
        <w:ind w:left="858" w:right="1864"/>
        <w:jc w:val="both"/>
      </w:pPr>
      <w:r>
        <w:rPr>
          <w:color w:val="0D0D0D"/>
        </w:rPr>
        <w:t>Estimation techniques, Function Point analysis, SLOC, COCOMO, Use case- based estimation , Activity Identification Approaches, Network planning models, Critical path analysis</w:t>
      </w:r>
    </w:p>
    <w:p w:rsidR="00976DE7" w:rsidRDefault="00976DE7" w:rsidP="00976DE7">
      <w:pPr>
        <w:spacing w:before="19" w:line="256" w:lineRule="exact"/>
        <w:ind w:left="838"/>
        <w:rPr>
          <w:rFonts w:ascii="Cambria"/>
          <w:b/>
        </w:rPr>
      </w:pPr>
      <w:r>
        <w:rPr>
          <w:rFonts w:ascii="Cambria"/>
          <w:b/>
          <w:color w:val="0D0D0D"/>
        </w:rPr>
        <w:t>UNIT -IV: Risk Management</w:t>
      </w:r>
    </w:p>
    <w:p w:rsidR="00976DE7" w:rsidRDefault="00976DE7" w:rsidP="00976DE7">
      <w:pPr>
        <w:pStyle w:val="BodyText"/>
        <w:ind w:left="858" w:right="1504"/>
      </w:pPr>
      <w:r>
        <w:rPr>
          <w:color w:val="0D0D0D"/>
        </w:rPr>
        <w:t>Risk categories, Identification, Assessment, Planning and management, PERT technique, Monte Carlo approach</w:t>
      </w:r>
    </w:p>
    <w:p w:rsidR="00976DE7" w:rsidRDefault="00976DE7" w:rsidP="00976DE7">
      <w:pPr>
        <w:spacing w:before="18" w:line="257" w:lineRule="exact"/>
        <w:ind w:left="838"/>
        <w:rPr>
          <w:rFonts w:ascii="Cambria"/>
          <w:b/>
        </w:rPr>
      </w:pPr>
      <w:r>
        <w:rPr>
          <w:rFonts w:ascii="Cambria"/>
          <w:b/>
          <w:color w:val="0D0D0D"/>
        </w:rPr>
        <w:t>UNIT -V: Project Monitoring &amp; Control, Resource Allocation</w:t>
      </w:r>
    </w:p>
    <w:p w:rsidR="00976DE7" w:rsidRDefault="00976DE7" w:rsidP="00976DE7">
      <w:pPr>
        <w:pStyle w:val="BodyText"/>
        <w:ind w:left="858" w:right="1872"/>
        <w:jc w:val="both"/>
      </w:pPr>
      <w:r>
        <w:rPr>
          <w:color w:val="0D0D0D"/>
        </w:rPr>
        <w:t>Creating a framework for monitoring &amp; control, Progress monitoring, Cost monitoring, Earned value Analysis, Defects Tracking, Issues Tracking, Status reports, Types of Resources, Identifying resource requirements, Resource scheduling, Planning Quality, Defining Quality - ISO 9016, Quality Measures, Quantitative Quality Management Planning, Product Quality &amp; Process Quality Metrics, Statistical Process Control Capability Maturity Model</w:t>
      </w:r>
    </w:p>
    <w:p w:rsidR="00976DE7" w:rsidRDefault="00976DE7" w:rsidP="00976DE7">
      <w:pPr>
        <w:spacing w:before="55"/>
        <w:ind w:left="118"/>
        <w:rPr>
          <w:rFonts w:ascii="Cambria"/>
          <w:b/>
        </w:rPr>
      </w:pPr>
      <w:r>
        <w:rPr>
          <w:rFonts w:ascii="Cambria"/>
          <w:b/>
          <w:color w:val="0D0D0D"/>
        </w:rPr>
        <w:t>OUTCOMES:</w:t>
      </w:r>
    </w:p>
    <w:p w:rsidR="00976DE7" w:rsidRDefault="00976DE7" w:rsidP="00976DE7">
      <w:pPr>
        <w:pStyle w:val="ListParagraph"/>
        <w:numPr>
          <w:ilvl w:val="1"/>
          <w:numId w:val="3"/>
        </w:numPr>
        <w:tabs>
          <w:tab w:val="left" w:pos="1577"/>
          <w:tab w:val="left" w:pos="1578"/>
        </w:tabs>
        <w:spacing w:before="1" w:line="272" w:lineRule="exact"/>
        <w:rPr>
          <w:sz w:val="24"/>
        </w:rPr>
      </w:pPr>
      <w:r>
        <w:rPr>
          <w:color w:val="0D0D0D"/>
          <w:sz w:val="24"/>
        </w:rPr>
        <w:t>To match organizational needs to the most effective software development</w:t>
      </w:r>
      <w:r>
        <w:rPr>
          <w:color w:val="0D0D0D"/>
          <w:spacing w:val="-6"/>
          <w:sz w:val="24"/>
        </w:rPr>
        <w:t xml:space="preserve"> </w:t>
      </w:r>
      <w:r>
        <w:rPr>
          <w:color w:val="0D0D0D"/>
          <w:sz w:val="24"/>
        </w:rPr>
        <w:t>model</w:t>
      </w:r>
    </w:p>
    <w:p w:rsidR="00976DE7" w:rsidRDefault="00976DE7" w:rsidP="00976DE7">
      <w:pPr>
        <w:pStyle w:val="ListParagraph"/>
        <w:numPr>
          <w:ilvl w:val="1"/>
          <w:numId w:val="3"/>
        </w:numPr>
        <w:tabs>
          <w:tab w:val="left" w:pos="1577"/>
          <w:tab w:val="left" w:pos="1578"/>
        </w:tabs>
        <w:spacing w:line="272" w:lineRule="exact"/>
        <w:rPr>
          <w:sz w:val="24"/>
        </w:rPr>
      </w:pPr>
      <w:r>
        <w:rPr>
          <w:color w:val="0D0D0D"/>
          <w:sz w:val="24"/>
        </w:rPr>
        <w:t>To understand the basic concepts and issues of software project</w:t>
      </w:r>
      <w:r>
        <w:rPr>
          <w:color w:val="0D0D0D"/>
          <w:spacing w:val="-11"/>
          <w:sz w:val="24"/>
        </w:rPr>
        <w:t xml:space="preserve"> </w:t>
      </w:r>
      <w:r>
        <w:rPr>
          <w:color w:val="0D0D0D"/>
          <w:sz w:val="24"/>
        </w:rPr>
        <w:t>management</w:t>
      </w:r>
    </w:p>
    <w:p w:rsidR="00976DE7" w:rsidRDefault="00976DE7" w:rsidP="00976DE7">
      <w:pPr>
        <w:pStyle w:val="ListParagraph"/>
        <w:numPr>
          <w:ilvl w:val="1"/>
          <w:numId w:val="3"/>
        </w:numPr>
        <w:tabs>
          <w:tab w:val="left" w:pos="1577"/>
          <w:tab w:val="left" w:pos="1578"/>
        </w:tabs>
        <w:rPr>
          <w:sz w:val="24"/>
        </w:rPr>
      </w:pPr>
      <w:r>
        <w:rPr>
          <w:color w:val="0D0D0D"/>
          <w:sz w:val="24"/>
        </w:rPr>
        <w:t>To effectively Planning the software</w:t>
      </w:r>
      <w:r>
        <w:rPr>
          <w:color w:val="0D0D0D"/>
          <w:spacing w:val="-21"/>
          <w:sz w:val="24"/>
        </w:rPr>
        <w:t xml:space="preserve"> </w:t>
      </w:r>
      <w:r>
        <w:rPr>
          <w:color w:val="0D0D0D"/>
          <w:sz w:val="24"/>
        </w:rPr>
        <w:t>projects</w:t>
      </w:r>
    </w:p>
    <w:p w:rsidR="00976DE7" w:rsidRDefault="00976DE7" w:rsidP="00976DE7">
      <w:pPr>
        <w:pStyle w:val="ListParagraph"/>
        <w:numPr>
          <w:ilvl w:val="1"/>
          <w:numId w:val="3"/>
        </w:numPr>
        <w:tabs>
          <w:tab w:val="left" w:pos="1577"/>
          <w:tab w:val="left" w:pos="1578"/>
        </w:tabs>
        <w:spacing w:before="4" w:line="237" w:lineRule="auto"/>
        <w:ind w:right="1402"/>
        <w:rPr>
          <w:sz w:val="24"/>
        </w:rPr>
      </w:pPr>
      <w:r>
        <w:rPr>
          <w:color w:val="0D0D0D"/>
          <w:sz w:val="24"/>
        </w:rPr>
        <w:t>To implement the project plans through managing people, communications and change</w:t>
      </w:r>
    </w:p>
    <w:p w:rsidR="00976DE7" w:rsidRDefault="00976DE7" w:rsidP="00976DE7">
      <w:pPr>
        <w:pStyle w:val="ListParagraph"/>
        <w:numPr>
          <w:ilvl w:val="1"/>
          <w:numId w:val="3"/>
        </w:numPr>
        <w:tabs>
          <w:tab w:val="left" w:pos="1577"/>
          <w:tab w:val="left" w:pos="1578"/>
        </w:tabs>
        <w:spacing w:before="1"/>
        <w:rPr>
          <w:sz w:val="24"/>
        </w:rPr>
      </w:pPr>
      <w:r>
        <w:rPr>
          <w:color w:val="0D0D0D"/>
          <w:sz w:val="24"/>
        </w:rPr>
        <w:t>To select and employ mechanisms for tracking the software</w:t>
      </w:r>
      <w:r>
        <w:rPr>
          <w:color w:val="0D0D0D"/>
          <w:spacing w:val="-15"/>
          <w:sz w:val="24"/>
        </w:rPr>
        <w:t xml:space="preserve"> </w:t>
      </w:r>
      <w:r>
        <w:rPr>
          <w:color w:val="0D0D0D"/>
          <w:sz w:val="24"/>
        </w:rPr>
        <w:t>projects</w:t>
      </w:r>
    </w:p>
    <w:p w:rsidR="00976DE7" w:rsidRDefault="00976DE7" w:rsidP="00976DE7">
      <w:pPr>
        <w:pStyle w:val="ListParagraph"/>
        <w:numPr>
          <w:ilvl w:val="1"/>
          <w:numId w:val="3"/>
        </w:numPr>
        <w:tabs>
          <w:tab w:val="left" w:pos="1577"/>
          <w:tab w:val="left" w:pos="1578"/>
        </w:tabs>
        <w:spacing w:before="1"/>
        <w:ind w:right="1366"/>
        <w:rPr>
          <w:sz w:val="24"/>
        </w:rPr>
      </w:pPr>
      <w:r>
        <w:rPr>
          <w:color w:val="0D0D0D"/>
          <w:sz w:val="24"/>
        </w:rPr>
        <w:t>To conduct activities necessary to successfully complete and close the</w:t>
      </w:r>
      <w:r>
        <w:rPr>
          <w:color w:val="0D0D0D"/>
          <w:spacing w:val="-14"/>
          <w:sz w:val="24"/>
        </w:rPr>
        <w:t xml:space="preserve"> </w:t>
      </w:r>
      <w:r>
        <w:rPr>
          <w:color w:val="0D0D0D"/>
          <w:sz w:val="24"/>
        </w:rPr>
        <w:t>Software projects</w:t>
      </w:r>
    </w:p>
    <w:p w:rsidR="00976DE7" w:rsidRDefault="00976DE7" w:rsidP="00976DE7">
      <w:pPr>
        <w:pStyle w:val="ListParagraph"/>
        <w:numPr>
          <w:ilvl w:val="1"/>
          <w:numId w:val="3"/>
        </w:numPr>
        <w:tabs>
          <w:tab w:val="left" w:pos="1577"/>
          <w:tab w:val="left" w:pos="1578"/>
        </w:tabs>
        <w:rPr>
          <w:sz w:val="24"/>
        </w:rPr>
      </w:pPr>
      <w:r>
        <w:rPr>
          <w:color w:val="0D0D0D"/>
          <w:sz w:val="24"/>
        </w:rPr>
        <w:t>To develop the skills for tracking and controlling software</w:t>
      </w:r>
      <w:r>
        <w:rPr>
          <w:color w:val="0D0D0D"/>
          <w:spacing w:val="-27"/>
          <w:sz w:val="24"/>
        </w:rPr>
        <w:t xml:space="preserve"> </w:t>
      </w:r>
      <w:r>
        <w:rPr>
          <w:color w:val="0D0D0D"/>
          <w:sz w:val="24"/>
        </w:rPr>
        <w:t>deliverables</w:t>
      </w:r>
    </w:p>
    <w:p w:rsidR="00976DE7" w:rsidRDefault="00976DE7" w:rsidP="00976DE7">
      <w:pPr>
        <w:pStyle w:val="ListParagraph"/>
        <w:numPr>
          <w:ilvl w:val="1"/>
          <w:numId w:val="3"/>
        </w:numPr>
        <w:tabs>
          <w:tab w:val="left" w:pos="1577"/>
          <w:tab w:val="left" w:pos="1578"/>
        </w:tabs>
        <w:rPr>
          <w:sz w:val="24"/>
        </w:rPr>
      </w:pPr>
      <w:r>
        <w:rPr>
          <w:color w:val="0D0D0D"/>
          <w:sz w:val="24"/>
        </w:rPr>
        <w:t>To create project plans that address real-world management</w:t>
      </w:r>
      <w:r>
        <w:rPr>
          <w:color w:val="0D0D0D"/>
          <w:spacing w:val="-31"/>
          <w:sz w:val="24"/>
        </w:rPr>
        <w:t xml:space="preserve"> </w:t>
      </w:r>
      <w:r>
        <w:rPr>
          <w:color w:val="0D0D0D"/>
          <w:sz w:val="24"/>
        </w:rPr>
        <w:t>challenges</w:t>
      </w:r>
    </w:p>
    <w:p w:rsidR="00976DE7" w:rsidRDefault="00976DE7" w:rsidP="00976DE7">
      <w:pPr>
        <w:spacing w:before="219"/>
        <w:ind w:left="118"/>
        <w:rPr>
          <w:rFonts w:ascii="Cambria"/>
          <w:b/>
        </w:rPr>
      </w:pPr>
      <w:r>
        <w:rPr>
          <w:rFonts w:ascii="Cambria"/>
          <w:b/>
          <w:color w:val="0D0D0D"/>
        </w:rPr>
        <w:t>TEXT BOOKS:</w:t>
      </w:r>
    </w:p>
    <w:p w:rsidR="00976DE7" w:rsidRDefault="00976DE7" w:rsidP="00976DE7">
      <w:pPr>
        <w:pStyle w:val="ListParagraph"/>
        <w:numPr>
          <w:ilvl w:val="0"/>
          <w:numId w:val="2"/>
        </w:numPr>
        <w:tabs>
          <w:tab w:val="left" w:pos="1398"/>
        </w:tabs>
        <w:spacing w:before="3" w:line="272" w:lineRule="exact"/>
        <w:rPr>
          <w:sz w:val="24"/>
        </w:rPr>
      </w:pPr>
      <w:r>
        <w:rPr>
          <w:color w:val="0D0D0D"/>
          <w:sz w:val="24"/>
        </w:rPr>
        <w:t>Software Project Management, Bob Hughes &amp; Mike Cotterell, TATA</w:t>
      </w:r>
      <w:r>
        <w:rPr>
          <w:color w:val="0D0D0D"/>
          <w:spacing w:val="-13"/>
          <w:sz w:val="24"/>
        </w:rPr>
        <w:t xml:space="preserve"> </w:t>
      </w:r>
      <w:r>
        <w:rPr>
          <w:color w:val="0D0D0D"/>
          <w:sz w:val="24"/>
        </w:rPr>
        <w:t>Mcgraw-Hill</w:t>
      </w:r>
    </w:p>
    <w:p w:rsidR="00976DE7" w:rsidRDefault="00976DE7" w:rsidP="00976DE7">
      <w:pPr>
        <w:pStyle w:val="ListParagraph"/>
        <w:numPr>
          <w:ilvl w:val="0"/>
          <w:numId w:val="2"/>
        </w:numPr>
        <w:tabs>
          <w:tab w:val="left" w:pos="1398"/>
        </w:tabs>
        <w:spacing w:line="272" w:lineRule="exact"/>
        <w:rPr>
          <w:sz w:val="24"/>
        </w:rPr>
      </w:pPr>
      <w:r>
        <w:rPr>
          <w:color w:val="0D0D0D"/>
          <w:sz w:val="24"/>
        </w:rPr>
        <w:lastRenderedPageBreak/>
        <w:t>Software Project Management, Walker Royce: Pearson Education,</w:t>
      </w:r>
      <w:r>
        <w:rPr>
          <w:color w:val="0D0D0D"/>
          <w:spacing w:val="-6"/>
          <w:sz w:val="24"/>
        </w:rPr>
        <w:t xml:space="preserve"> </w:t>
      </w:r>
      <w:r>
        <w:rPr>
          <w:color w:val="0D0D0D"/>
          <w:sz w:val="24"/>
        </w:rPr>
        <w:t>2005.</w:t>
      </w:r>
    </w:p>
    <w:p w:rsidR="00976DE7" w:rsidRDefault="00976DE7" w:rsidP="00976DE7">
      <w:pPr>
        <w:pStyle w:val="ListParagraph"/>
        <w:numPr>
          <w:ilvl w:val="0"/>
          <w:numId w:val="2"/>
        </w:numPr>
        <w:tabs>
          <w:tab w:val="left" w:pos="1398"/>
        </w:tabs>
        <w:spacing w:before="7"/>
        <w:rPr>
          <w:sz w:val="24"/>
        </w:rPr>
      </w:pPr>
      <w:r>
        <w:rPr>
          <w:color w:val="0D0D0D"/>
          <w:sz w:val="24"/>
        </w:rPr>
        <w:t>Software Project Management in practice, Pankaj Jalote,</w:t>
      </w:r>
      <w:r>
        <w:rPr>
          <w:color w:val="0D0D0D"/>
          <w:spacing w:val="-3"/>
          <w:sz w:val="24"/>
        </w:rPr>
        <w:t xml:space="preserve"> </w:t>
      </w:r>
      <w:r>
        <w:rPr>
          <w:color w:val="0D0D0D"/>
          <w:sz w:val="24"/>
        </w:rPr>
        <w:t>Pearson.</w:t>
      </w:r>
    </w:p>
    <w:p w:rsidR="00976DE7" w:rsidRDefault="00976DE7" w:rsidP="00976DE7">
      <w:pPr>
        <w:rPr>
          <w:sz w:val="24"/>
        </w:rPr>
        <w:sectPr w:rsidR="00976DE7">
          <w:pgSz w:w="11910" w:h="16840"/>
          <w:pgMar w:top="1580" w:right="0" w:bottom="280" w:left="1300" w:header="720" w:footer="720" w:gutter="0"/>
          <w:cols w:space="720"/>
        </w:sectPr>
      </w:pPr>
    </w:p>
    <w:p w:rsidR="00976DE7" w:rsidRDefault="00976DE7" w:rsidP="00976DE7">
      <w:pPr>
        <w:pStyle w:val="BodyText"/>
        <w:spacing w:before="8"/>
        <w:rPr>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501"/>
        <w:gridCol w:w="720"/>
        <w:gridCol w:w="578"/>
        <w:gridCol w:w="754"/>
        <w:gridCol w:w="749"/>
        <w:gridCol w:w="715"/>
      </w:tblGrid>
      <w:tr w:rsidR="00976DE7" w:rsidTr="00151F7A">
        <w:trPr>
          <w:trHeight w:val="278"/>
        </w:trPr>
        <w:tc>
          <w:tcPr>
            <w:tcW w:w="1260" w:type="dxa"/>
          </w:tcPr>
          <w:p w:rsidR="00976DE7" w:rsidRDefault="00976DE7" w:rsidP="00151F7A">
            <w:pPr>
              <w:pStyle w:val="TableParagraph"/>
              <w:ind w:left="287"/>
              <w:rPr>
                <w:b/>
                <w:sz w:val="24"/>
              </w:rPr>
            </w:pPr>
            <w:r>
              <w:rPr>
                <w:b/>
                <w:color w:val="0D0D0D"/>
                <w:sz w:val="24"/>
              </w:rPr>
              <w:t>ES-303</w:t>
            </w:r>
          </w:p>
        </w:tc>
        <w:tc>
          <w:tcPr>
            <w:tcW w:w="4501" w:type="dxa"/>
          </w:tcPr>
          <w:p w:rsidR="00976DE7" w:rsidRDefault="00976DE7" w:rsidP="00151F7A">
            <w:pPr>
              <w:pStyle w:val="TableParagraph"/>
              <w:rPr>
                <w:b/>
                <w:sz w:val="24"/>
              </w:rPr>
            </w:pPr>
            <w:r>
              <w:rPr>
                <w:b/>
                <w:color w:val="0D0D0D"/>
                <w:sz w:val="24"/>
              </w:rPr>
              <w:t>WEB DESINING</w:t>
            </w:r>
          </w:p>
        </w:tc>
        <w:tc>
          <w:tcPr>
            <w:tcW w:w="720" w:type="dxa"/>
          </w:tcPr>
          <w:p w:rsidR="00976DE7" w:rsidRDefault="00976DE7" w:rsidP="00151F7A">
            <w:pPr>
              <w:pStyle w:val="TableParagraph"/>
              <w:ind w:left="64"/>
              <w:rPr>
                <w:b/>
                <w:sz w:val="24"/>
              </w:rPr>
            </w:pPr>
            <w:r>
              <w:rPr>
                <w:b/>
                <w:color w:val="0D0D0D"/>
                <w:sz w:val="24"/>
              </w:rPr>
              <w:t>100</w:t>
            </w:r>
          </w:p>
        </w:tc>
        <w:tc>
          <w:tcPr>
            <w:tcW w:w="578" w:type="dxa"/>
          </w:tcPr>
          <w:p w:rsidR="00976DE7" w:rsidRDefault="00976DE7" w:rsidP="00151F7A">
            <w:pPr>
              <w:pStyle w:val="TableParagraph"/>
              <w:ind w:left="278"/>
              <w:rPr>
                <w:b/>
                <w:sz w:val="24"/>
              </w:rPr>
            </w:pPr>
            <w:r>
              <w:rPr>
                <w:b/>
                <w:color w:val="0D0D0D"/>
                <w:sz w:val="24"/>
              </w:rPr>
              <w:t>4</w:t>
            </w:r>
          </w:p>
        </w:tc>
        <w:tc>
          <w:tcPr>
            <w:tcW w:w="754" w:type="dxa"/>
          </w:tcPr>
          <w:p w:rsidR="00976DE7" w:rsidRDefault="00976DE7" w:rsidP="00151F7A">
            <w:pPr>
              <w:pStyle w:val="TableParagraph"/>
              <w:ind w:left="115"/>
              <w:jc w:val="center"/>
              <w:rPr>
                <w:b/>
                <w:sz w:val="24"/>
              </w:rPr>
            </w:pPr>
            <w:r>
              <w:rPr>
                <w:b/>
                <w:color w:val="0D0D0D"/>
                <w:sz w:val="24"/>
              </w:rPr>
              <w:t>0</w:t>
            </w:r>
          </w:p>
        </w:tc>
        <w:tc>
          <w:tcPr>
            <w:tcW w:w="749" w:type="dxa"/>
          </w:tcPr>
          <w:p w:rsidR="00976DE7" w:rsidRDefault="00976DE7" w:rsidP="00151F7A">
            <w:pPr>
              <w:pStyle w:val="TableParagraph"/>
              <w:ind w:left="106"/>
              <w:jc w:val="center"/>
              <w:rPr>
                <w:b/>
                <w:sz w:val="24"/>
              </w:rPr>
            </w:pPr>
            <w:r>
              <w:rPr>
                <w:b/>
                <w:color w:val="0D0D0D"/>
                <w:sz w:val="24"/>
              </w:rPr>
              <w:t>0</w:t>
            </w:r>
          </w:p>
        </w:tc>
        <w:tc>
          <w:tcPr>
            <w:tcW w:w="715" w:type="dxa"/>
          </w:tcPr>
          <w:p w:rsidR="00976DE7" w:rsidRDefault="00976DE7" w:rsidP="00151F7A">
            <w:pPr>
              <w:pStyle w:val="TableParagraph"/>
              <w:ind w:left="350"/>
              <w:rPr>
                <w:b/>
                <w:sz w:val="24"/>
              </w:rPr>
            </w:pPr>
            <w:r>
              <w:rPr>
                <w:b/>
                <w:color w:val="0D0D0D"/>
                <w:sz w:val="24"/>
              </w:rPr>
              <w:t>3</w:t>
            </w:r>
          </w:p>
        </w:tc>
      </w:tr>
    </w:tbl>
    <w:p w:rsidR="00976DE7" w:rsidRDefault="00976DE7" w:rsidP="00976DE7">
      <w:pPr>
        <w:pStyle w:val="BodyText"/>
        <w:spacing w:before="10"/>
        <w:rPr>
          <w:sz w:val="19"/>
        </w:rPr>
      </w:pPr>
    </w:p>
    <w:p w:rsidR="00976DE7" w:rsidRDefault="00976DE7" w:rsidP="00976DE7">
      <w:pPr>
        <w:spacing w:before="92" w:line="251" w:lineRule="exact"/>
        <w:ind w:left="118"/>
        <w:rPr>
          <w:b/>
        </w:rPr>
      </w:pPr>
      <w:r>
        <w:rPr>
          <w:b/>
          <w:color w:val="0D0D0D"/>
        </w:rPr>
        <w:t>UNIT-I:</w:t>
      </w:r>
    </w:p>
    <w:p w:rsidR="00976DE7" w:rsidRDefault="00976DE7" w:rsidP="00976DE7">
      <w:pPr>
        <w:ind w:left="118" w:right="1129"/>
        <w:jc w:val="both"/>
        <w:rPr>
          <w:sz w:val="23"/>
        </w:rPr>
      </w:pPr>
      <w:r>
        <w:rPr>
          <w:color w:val="0D0D0D"/>
          <w:sz w:val="23"/>
        </w:rPr>
        <w:t>Web Fundamentals – Introduction To The Web, History of the Web, Protocols Governing the Web, Creating Websites for Individuals and the Corporate World, Web Applications, Writing Web Projects, Identification of Objects, Target User, Web Team, Planning and Process Development, Web Architecture, Major Issues in the Web Solutions Development, Web Servers (Apache Web Server), Web Browsers, Internet Standards, TCP/IP Protocol Suite, IP Addresses, MIME, Cyber Laws.</w:t>
      </w:r>
    </w:p>
    <w:p w:rsidR="00976DE7" w:rsidRDefault="00976DE7" w:rsidP="00976DE7">
      <w:pPr>
        <w:pStyle w:val="BodyText"/>
        <w:spacing w:before="1"/>
        <w:rPr>
          <w:sz w:val="22"/>
        </w:rPr>
      </w:pPr>
    </w:p>
    <w:p w:rsidR="00976DE7" w:rsidRDefault="00976DE7" w:rsidP="00976DE7">
      <w:pPr>
        <w:spacing w:line="251" w:lineRule="exact"/>
        <w:ind w:left="118"/>
        <w:rPr>
          <w:b/>
        </w:rPr>
      </w:pPr>
      <w:r>
        <w:rPr>
          <w:b/>
          <w:color w:val="0D0D0D"/>
        </w:rPr>
        <w:t>UNIT-II:</w:t>
      </w:r>
    </w:p>
    <w:p w:rsidR="00976DE7" w:rsidRDefault="00976DE7" w:rsidP="00976DE7">
      <w:pPr>
        <w:ind w:left="118" w:right="1131"/>
        <w:jc w:val="both"/>
      </w:pPr>
      <w:r>
        <w:rPr>
          <w:color w:val="0D0D0D"/>
        </w:rPr>
        <w:t>Hyper Text Transfer Protocol (HTTP): Introduction - Web Server and Clients, Resources, URL and its Anatomy – Examples, Message Format, Persistent and Non-Persistent Connections, Web Caching, Proxy. Java Network Programming- Java and the Net, Java Networking Classes and Interfaces, Looking up Internet Address, Client/Server Programs, Socket Programming, E-mail Client.(lab sessions to be conducted)</w:t>
      </w:r>
    </w:p>
    <w:p w:rsidR="00976DE7" w:rsidRDefault="00976DE7" w:rsidP="00976DE7">
      <w:pPr>
        <w:pStyle w:val="BodyText"/>
        <w:spacing w:before="3"/>
        <w:rPr>
          <w:sz w:val="22"/>
        </w:rPr>
      </w:pPr>
    </w:p>
    <w:p w:rsidR="00976DE7" w:rsidRDefault="00976DE7" w:rsidP="00976DE7">
      <w:pPr>
        <w:spacing w:line="251" w:lineRule="exact"/>
        <w:ind w:left="118"/>
        <w:rPr>
          <w:b/>
        </w:rPr>
      </w:pPr>
      <w:r>
        <w:rPr>
          <w:b/>
          <w:color w:val="0D0D0D"/>
        </w:rPr>
        <w:t>UNIT-III:</w:t>
      </w:r>
    </w:p>
    <w:p w:rsidR="00976DE7" w:rsidRDefault="00976DE7" w:rsidP="00976DE7">
      <w:pPr>
        <w:ind w:left="118" w:right="1686"/>
      </w:pPr>
      <w:r>
        <w:rPr>
          <w:color w:val="0D0D0D"/>
        </w:rPr>
        <w:t>Hyper Text Markup Language (HTML): Introduction, Structure, Text, Lists, Links, Images, Tables, Forms, Frames, Images, and Meta Tags. (</w:t>
      </w:r>
      <w:proofErr w:type="gramStart"/>
      <w:r>
        <w:rPr>
          <w:color w:val="0D0D0D"/>
        </w:rPr>
        <w:t>lab</w:t>
      </w:r>
      <w:proofErr w:type="gramEnd"/>
      <w:r>
        <w:rPr>
          <w:color w:val="0D0D0D"/>
        </w:rPr>
        <w:t xml:space="preserve"> sessions to be conducted)</w:t>
      </w:r>
    </w:p>
    <w:p w:rsidR="00976DE7" w:rsidRDefault="00976DE7" w:rsidP="00976DE7">
      <w:pPr>
        <w:pStyle w:val="BodyText"/>
        <w:spacing w:before="2"/>
        <w:rPr>
          <w:sz w:val="21"/>
        </w:rPr>
      </w:pPr>
    </w:p>
    <w:p w:rsidR="00976DE7" w:rsidRDefault="00976DE7" w:rsidP="00976DE7">
      <w:pPr>
        <w:spacing w:line="250" w:lineRule="exact"/>
        <w:ind w:left="118"/>
        <w:rPr>
          <w:b/>
        </w:rPr>
      </w:pPr>
      <w:r>
        <w:rPr>
          <w:b/>
          <w:color w:val="0D0D0D"/>
        </w:rPr>
        <w:t>UNIT-IV:</w:t>
      </w:r>
    </w:p>
    <w:p w:rsidR="00976DE7" w:rsidRDefault="00976DE7" w:rsidP="00976DE7">
      <w:pPr>
        <w:spacing w:line="242" w:lineRule="auto"/>
        <w:ind w:left="118" w:right="1765"/>
        <w:rPr>
          <w:sz w:val="23"/>
        </w:rPr>
      </w:pPr>
      <w:r>
        <w:rPr>
          <w:color w:val="0D0D0D"/>
          <w:sz w:val="23"/>
        </w:rPr>
        <w:t>Cascading Style Sheets (CSS) Introduction, Advantages, Color, Text, Boxes, Lists, Tables and Forms, Layout, Images, HTML5 Layout. (Lab Sessions to be conducted)</w:t>
      </w:r>
    </w:p>
    <w:p w:rsidR="00976DE7" w:rsidRDefault="00976DE7" w:rsidP="00976DE7">
      <w:pPr>
        <w:pStyle w:val="BodyText"/>
        <w:spacing w:before="8"/>
        <w:rPr>
          <w:sz w:val="21"/>
        </w:rPr>
      </w:pPr>
    </w:p>
    <w:p w:rsidR="00976DE7" w:rsidRDefault="00976DE7" w:rsidP="00976DE7">
      <w:pPr>
        <w:spacing w:line="251" w:lineRule="exact"/>
        <w:ind w:left="118"/>
        <w:rPr>
          <w:b/>
        </w:rPr>
      </w:pPr>
      <w:r>
        <w:rPr>
          <w:b/>
          <w:color w:val="0D0D0D"/>
        </w:rPr>
        <w:t>UNIT-V:</w:t>
      </w:r>
    </w:p>
    <w:p w:rsidR="00976DE7" w:rsidRDefault="00976DE7" w:rsidP="00976DE7">
      <w:pPr>
        <w:ind w:left="118" w:right="1137"/>
      </w:pPr>
      <w:r>
        <w:rPr>
          <w:color w:val="0D0D0D"/>
        </w:rPr>
        <w:t>JavaScript Introduction, Variables, Literals, Operators, Control Structure, Conditional Statements, Arrays, Functions, Objects, JavaScript and HTML DOM, Advanced JavaScript and HTML Forms (Lab sessions to be</w:t>
      </w:r>
      <w:r>
        <w:rPr>
          <w:color w:val="0D0D0D"/>
          <w:spacing w:val="-2"/>
        </w:rPr>
        <w:t xml:space="preserve"> </w:t>
      </w:r>
      <w:r>
        <w:rPr>
          <w:color w:val="0D0D0D"/>
        </w:rPr>
        <w:t>conducted).</w:t>
      </w:r>
    </w:p>
    <w:p w:rsidR="00976DE7" w:rsidRDefault="00976DE7" w:rsidP="00976DE7">
      <w:pPr>
        <w:pStyle w:val="BodyText"/>
        <w:spacing w:before="9"/>
        <w:rPr>
          <w:sz w:val="21"/>
        </w:rPr>
      </w:pPr>
    </w:p>
    <w:p w:rsidR="00976DE7" w:rsidRDefault="00976DE7" w:rsidP="00976DE7">
      <w:pPr>
        <w:ind w:left="118"/>
      </w:pPr>
      <w:r>
        <w:rPr>
          <w:color w:val="0D0D0D"/>
        </w:rPr>
        <w:t>(Lab Sessions to be conducted wherever it is required)</w:t>
      </w:r>
    </w:p>
    <w:p w:rsidR="00976DE7" w:rsidRDefault="00976DE7" w:rsidP="00976DE7">
      <w:pPr>
        <w:spacing w:before="2"/>
        <w:ind w:left="118"/>
      </w:pPr>
      <w:r>
        <w:rPr>
          <w:color w:val="0D0D0D"/>
        </w:rPr>
        <w:t>Relevant cases have to be discussed in each unit and in examination case is compulsory from any unit.</w:t>
      </w:r>
    </w:p>
    <w:p w:rsidR="00976DE7" w:rsidRDefault="00976DE7" w:rsidP="00976DE7">
      <w:pPr>
        <w:pStyle w:val="BodyText"/>
        <w:spacing w:before="5"/>
        <w:rPr>
          <w:sz w:val="22"/>
        </w:rPr>
      </w:pPr>
    </w:p>
    <w:p w:rsidR="00976DE7" w:rsidRDefault="00976DE7" w:rsidP="00976DE7">
      <w:pPr>
        <w:spacing w:line="249" w:lineRule="exact"/>
        <w:ind w:left="118"/>
        <w:rPr>
          <w:b/>
        </w:rPr>
      </w:pPr>
      <w:proofErr w:type="gramStart"/>
      <w:r>
        <w:rPr>
          <w:b/>
          <w:color w:val="0D0D0D"/>
        </w:rPr>
        <w:t>References :</w:t>
      </w:r>
      <w:proofErr w:type="gramEnd"/>
    </w:p>
    <w:p w:rsidR="00976DE7" w:rsidRDefault="00976DE7" w:rsidP="00976DE7">
      <w:pPr>
        <w:pStyle w:val="BodyText"/>
        <w:spacing w:line="272" w:lineRule="exact"/>
        <w:ind w:left="118"/>
      </w:pPr>
      <w:r>
        <w:rPr>
          <w:color w:val="0D0D0D"/>
        </w:rPr>
        <w:t>Uttam K Roy: ―Web Technologies‖ –– Oxford University Press, 2010.</w:t>
      </w:r>
    </w:p>
    <w:p w:rsidR="00976DE7" w:rsidRDefault="00976DE7" w:rsidP="00976DE7">
      <w:pPr>
        <w:pStyle w:val="BodyText"/>
        <w:ind w:left="118"/>
      </w:pPr>
      <w:r>
        <w:rPr>
          <w:color w:val="0D0D0D"/>
        </w:rPr>
        <w:t>Jon Duckett: ―HTML &amp; CSS: Design and Build Websites‖ – John Wiley &amp; Sons, 2014.</w:t>
      </w:r>
    </w:p>
    <w:p w:rsidR="00976DE7" w:rsidRDefault="00976DE7" w:rsidP="00976DE7">
      <w:pPr>
        <w:sectPr w:rsidR="00976DE7">
          <w:pgSz w:w="11910" w:h="16840"/>
          <w:pgMar w:top="1580" w:right="0" w:bottom="280" w:left="130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501"/>
        <w:gridCol w:w="720"/>
        <w:gridCol w:w="578"/>
        <w:gridCol w:w="754"/>
        <w:gridCol w:w="749"/>
        <w:gridCol w:w="715"/>
      </w:tblGrid>
      <w:tr w:rsidR="00976DE7" w:rsidTr="00151F7A">
        <w:trPr>
          <w:trHeight w:val="277"/>
        </w:trPr>
        <w:tc>
          <w:tcPr>
            <w:tcW w:w="1260" w:type="dxa"/>
          </w:tcPr>
          <w:p w:rsidR="00976DE7" w:rsidRDefault="00976DE7" w:rsidP="00151F7A">
            <w:pPr>
              <w:pStyle w:val="TableParagraph"/>
              <w:spacing w:line="255" w:lineRule="exact"/>
              <w:ind w:left="287"/>
              <w:rPr>
                <w:b/>
                <w:sz w:val="24"/>
              </w:rPr>
            </w:pPr>
            <w:r>
              <w:rPr>
                <w:b/>
                <w:color w:val="0D0D0D"/>
                <w:sz w:val="24"/>
              </w:rPr>
              <w:lastRenderedPageBreak/>
              <w:t>ES-304</w:t>
            </w:r>
          </w:p>
        </w:tc>
        <w:tc>
          <w:tcPr>
            <w:tcW w:w="4501" w:type="dxa"/>
          </w:tcPr>
          <w:p w:rsidR="00976DE7" w:rsidRDefault="00976DE7" w:rsidP="00151F7A">
            <w:pPr>
              <w:pStyle w:val="TableParagraph"/>
              <w:spacing w:line="243" w:lineRule="exact"/>
              <w:rPr>
                <w:b/>
              </w:rPr>
            </w:pPr>
            <w:r>
              <w:rPr>
                <w:b/>
                <w:color w:val="0D0D0D"/>
              </w:rPr>
              <w:t>BUSINESS ANALYTICS</w:t>
            </w:r>
          </w:p>
        </w:tc>
        <w:tc>
          <w:tcPr>
            <w:tcW w:w="720" w:type="dxa"/>
          </w:tcPr>
          <w:p w:rsidR="00976DE7" w:rsidRDefault="00976DE7" w:rsidP="00151F7A">
            <w:pPr>
              <w:pStyle w:val="TableParagraph"/>
              <w:spacing w:line="250" w:lineRule="exact"/>
              <w:ind w:left="64"/>
              <w:rPr>
                <w:b/>
                <w:sz w:val="24"/>
              </w:rPr>
            </w:pPr>
            <w:r>
              <w:rPr>
                <w:b/>
                <w:color w:val="0D0D0D"/>
                <w:sz w:val="24"/>
              </w:rPr>
              <w:t>100</w:t>
            </w:r>
          </w:p>
        </w:tc>
        <w:tc>
          <w:tcPr>
            <w:tcW w:w="578" w:type="dxa"/>
          </w:tcPr>
          <w:p w:rsidR="00976DE7" w:rsidRDefault="00976DE7" w:rsidP="00151F7A">
            <w:pPr>
              <w:pStyle w:val="TableParagraph"/>
              <w:spacing w:line="250" w:lineRule="exact"/>
              <w:ind w:left="278"/>
              <w:rPr>
                <w:b/>
                <w:sz w:val="24"/>
              </w:rPr>
            </w:pPr>
            <w:r>
              <w:rPr>
                <w:b/>
                <w:color w:val="0D0D0D"/>
                <w:sz w:val="24"/>
              </w:rPr>
              <w:t>4</w:t>
            </w:r>
          </w:p>
        </w:tc>
        <w:tc>
          <w:tcPr>
            <w:tcW w:w="754" w:type="dxa"/>
          </w:tcPr>
          <w:p w:rsidR="00976DE7" w:rsidRDefault="00976DE7" w:rsidP="00151F7A">
            <w:pPr>
              <w:pStyle w:val="TableParagraph"/>
              <w:spacing w:line="250" w:lineRule="exact"/>
              <w:ind w:left="115"/>
              <w:jc w:val="center"/>
              <w:rPr>
                <w:b/>
                <w:sz w:val="24"/>
              </w:rPr>
            </w:pPr>
            <w:r>
              <w:rPr>
                <w:b/>
                <w:color w:val="0D0D0D"/>
                <w:sz w:val="24"/>
              </w:rPr>
              <w:t>0</w:t>
            </w:r>
          </w:p>
        </w:tc>
        <w:tc>
          <w:tcPr>
            <w:tcW w:w="749" w:type="dxa"/>
          </w:tcPr>
          <w:p w:rsidR="00976DE7" w:rsidRDefault="00976DE7" w:rsidP="00151F7A">
            <w:pPr>
              <w:pStyle w:val="TableParagraph"/>
              <w:spacing w:line="250" w:lineRule="exact"/>
              <w:ind w:left="106"/>
              <w:jc w:val="center"/>
              <w:rPr>
                <w:b/>
                <w:sz w:val="24"/>
              </w:rPr>
            </w:pPr>
            <w:r>
              <w:rPr>
                <w:b/>
                <w:color w:val="0D0D0D"/>
                <w:sz w:val="24"/>
              </w:rPr>
              <w:t>0</w:t>
            </w:r>
          </w:p>
        </w:tc>
        <w:tc>
          <w:tcPr>
            <w:tcW w:w="715" w:type="dxa"/>
          </w:tcPr>
          <w:p w:rsidR="00976DE7" w:rsidRDefault="00976DE7" w:rsidP="00151F7A">
            <w:pPr>
              <w:pStyle w:val="TableParagraph"/>
              <w:spacing w:line="250" w:lineRule="exact"/>
              <w:ind w:left="350"/>
              <w:rPr>
                <w:b/>
                <w:sz w:val="24"/>
              </w:rPr>
            </w:pPr>
            <w:r>
              <w:rPr>
                <w:b/>
                <w:color w:val="0D0D0D"/>
                <w:sz w:val="24"/>
              </w:rPr>
              <w:t>3</w:t>
            </w:r>
          </w:p>
        </w:tc>
      </w:tr>
    </w:tbl>
    <w:p w:rsidR="00976DE7" w:rsidRDefault="00976DE7" w:rsidP="00976DE7">
      <w:pPr>
        <w:pStyle w:val="BodyText"/>
        <w:spacing w:before="9"/>
        <w:rPr>
          <w:sz w:val="14"/>
        </w:rPr>
      </w:pPr>
    </w:p>
    <w:p w:rsidR="00976DE7" w:rsidRDefault="00976DE7" w:rsidP="00976DE7">
      <w:pPr>
        <w:spacing w:before="92"/>
        <w:ind w:left="118" w:right="1137"/>
        <w:jc w:val="both"/>
      </w:pPr>
      <w:r>
        <w:rPr>
          <w:color w:val="0D0D0D"/>
        </w:rPr>
        <w:t>Course Objective: The course is designed to gain an understanding of how managers use business analytics to formulate and solve business problems and to support managerial decision making. The course familiarizes the students with the processes needed to develop, report, and analyze business data.</w:t>
      </w:r>
    </w:p>
    <w:p w:rsidR="00976DE7" w:rsidRDefault="00976DE7" w:rsidP="00976DE7">
      <w:pPr>
        <w:pStyle w:val="BodyText"/>
        <w:spacing w:before="3"/>
        <w:rPr>
          <w:sz w:val="22"/>
        </w:rPr>
      </w:pPr>
    </w:p>
    <w:p w:rsidR="00976DE7" w:rsidRDefault="00976DE7" w:rsidP="00976DE7">
      <w:pPr>
        <w:spacing w:line="250" w:lineRule="exact"/>
        <w:ind w:left="118"/>
        <w:rPr>
          <w:b/>
        </w:rPr>
      </w:pPr>
      <w:r>
        <w:rPr>
          <w:b/>
          <w:color w:val="0D0D0D"/>
        </w:rPr>
        <w:t>Unit I</w:t>
      </w:r>
    </w:p>
    <w:p w:rsidR="00976DE7" w:rsidRDefault="00976DE7" w:rsidP="00976DE7">
      <w:pPr>
        <w:ind w:left="118" w:right="1131"/>
        <w:jc w:val="both"/>
        <w:rPr>
          <w:sz w:val="24"/>
        </w:rPr>
      </w:pPr>
      <w:r>
        <w:rPr>
          <w:color w:val="0D0D0D"/>
          <w:sz w:val="24"/>
        </w:rPr>
        <w:t xml:space="preserve">Introduction to Business Analytics: </w:t>
      </w:r>
      <w:r>
        <w:rPr>
          <w:color w:val="0D0D0D"/>
        </w:rPr>
        <w:t xml:space="preserve">Evolution of Business analytics, scope, Data for Business Analytics, Models in Business Analytics, problem solving with business analytics- </w:t>
      </w:r>
      <w:r>
        <w:rPr>
          <w:color w:val="0D0D0D"/>
          <w:sz w:val="24"/>
        </w:rPr>
        <w:t>Types of data, Integrating Analytics with business, Business Analytics for Competitive Advantage, Descriptive, Predictive, and Prescriptive Analytics, Dashboards Business Analytics Process Cycle.</w:t>
      </w:r>
    </w:p>
    <w:p w:rsidR="00976DE7" w:rsidRDefault="00976DE7" w:rsidP="00976DE7">
      <w:pPr>
        <w:pStyle w:val="BodyText"/>
        <w:spacing w:before="2"/>
      </w:pPr>
    </w:p>
    <w:p w:rsidR="00976DE7" w:rsidRDefault="00976DE7" w:rsidP="00976DE7">
      <w:pPr>
        <w:pStyle w:val="Heading2"/>
        <w:spacing w:before="1" w:line="275" w:lineRule="exact"/>
      </w:pPr>
      <w:r>
        <w:rPr>
          <w:color w:val="0D0D0D"/>
        </w:rPr>
        <w:t>Unit II</w:t>
      </w:r>
    </w:p>
    <w:p w:rsidR="00976DE7" w:rsidRDefault="00976DE7" w:rsidP="00976DE7">
      <w:pPr>
        <w:ind w:left="118" w:right="1131"/>
        <w:jc w:val="both"/>
      </w:pPr>
      <w:r>
        <w:rPr>
          <w:color w:val="0D0D0D"/>
        </w:rPr>
        <w:t>Analytics on Spreadsheets: Basic Excel, Excel Formulas, Excel Functions, Data Queries. Descriptive Analytics: Descriptive Statistical measures - Populations and samples, Statistical notations, Measures of Location, Measures of Dispersion, and Measures of Association. Statistical Inference: Hypothesis testing, one-Sample Test, Two-Sample Test, Two tailed Hypothesis for mean, ANOVA. Predictive Analytics: Simple Linear regression, Multiple Linear regression, Residual Analysis, Building regression models, Regression with categorical Independant variables – CASE STUDIES.</w:t>
      </w:r>
    </w:p>
    <w:p w:rsidR="00976DE7" w:rsidRDefault="00976DE7" w:rsidP="00976DE7">
      <w:pPr>
        <w:pStyle w:val="BodyText"/>
        <w:spacing w:before="2"/>
      </w:pPr>
    </w:p>
    <w:p w:rsidR="00976DE7" w:rsidRDefault="00976DE7" w:rsidP="00976DE7">
      <w:pPr>
        <w:spacing w:line="250" w:lineRule="exact"/>
        <w:ind w:left="118"/>
        <w:rPr>
          <w:b/>
        </w:rPr>
      </w:pPr>
      <w:r>
        <w:rPr>
          <w:b/>
          <w:color w:val="0D0D0D"/>
        </w:rPr>
        <w:t>Unit III</w:t>
      </w:r>
    </w:p>
    <w:p w:rsidR="00976DE7" w:rsidRDefault="00976DE7" w:rsidP="00976DE7">
      <w:pPr>
        <w:ind w:left="118" w:right="1131"/>
        <w:jc w:val="both"/>
      </w:pPr>
      <w:r>
        <w:rPr>
          <w:color w:val="0D0D0D"/>
          <w:sz w:val="24"/>
        </w:rPr>
        <w:t xml:space="preserve">Machine Learning, Supervised Learning and Unsupervised Learning, Clustering &amp; Segmentation, Affinity/ Association Analysis, Data Reduction, Visual Analytics and Data Visualization </w:t>
      </w:r>
      <w:r>
        <w:rPr>
          <w:color w:val="0D0D0D"/>
        </w:rPr>
        <w:t>Prescriptive Analytics: Building Linear Optimization models, Implementing Linear Optimization models on spreadsheets, Solving Linear Optimization models- CASE</w:t>
      </w:r>
      <w:r>
        <w:rPr>
          <w:color w:val="0D0D0D"/>
          <w:spacing w:val="-16"/>
        </w:rPr>
        <w:t xml:space="preserve"> </w:t>
      </w:r>
      <w:r>
        <w:rPr>
          <w:color w:val="0D0D0D"/>
        </w:rPr>
        <w:t>STUDIES.</w:t>
      </w:r>
    </w:p>
    <w:p w:rsidR="00976DE7" w:rsidRDefault="00976DE7" w:rsidP="00976DE7">
      <w:pPr>
        <w:pStyle w:val="BodyText"/>
        <w:spacing w:before="2"/>
      </w:pPr>
    </w:p>
    <w:p w:rsidR="00976DE7" w:rsidRDefault="00976DE7" w:rsidP="00976DE7">
      <w:pPr>
        <w:pStyle w:val="Heading2"/>
        <w:spacing w:line="275" w:lineRule="exact"/>
      </w:pPr>
      <w:r>
        <w:rPr>
          <w:color w:val="0D0D0D"/>
        </w:rPr>
        <w:t>Unit IV</w:t>
      </w:r>
    </w:p>
    <w:p w:rsidR="00976DE7" w:rsidRDefault="00976DE7" w:rsidP="00976DE7">
      <w:pPr>
        <w:ind w:left="118" w:right="1132"/>
        <w:jc w:val="both"/>
      </w:pPr>
      <w:r>
        <w:rPr>
          <w:color w:val="0D0D0D"/>
        </w:rPr>
        <w:t xml:space="preserve">Marketing Analytics, Models and metrics- Market Insight – Market data sources, sizing, PESTLE trend analysis, and porter five forces analysis </w:t>
      </w:r>
      <w:r>
        <w:rPr>
          <w:color w:val="0D0D0D"/>
          <w:sz w:val="24"/>
        </w:rPr>
        <w:t xml:space="preserve">- Market basket Analysis, Text Analytics, Spreadsheet Modelling - </w:t>
      </w:r>
      <w:r>
        <w:rPr>
          <w:color w:val="0D0D0D"/>
        </w:rPr>
        <w:t>Sales Analytics: E Commerce sales mode, sales metrics, profitability metrics and support metrics.</w:t>
      </w:r>
    </w:p>
    <w:p w:rsidR="00976DE7" w:rsidRDefault="00976DE7" w:rsidP="00976DE7">
      <w:pPr>
        <w:pStyle w:val="BodyText"/>
        <w:spacing w:before="2"/>
      </w:pPr>
    </w:p>
    <w:p w:rsidR="00976DE7" w:rsidRDefault="00976DE7" w:rsidP="00976DE7">
      <w:pPr>
        <w:pStyle w:val="Heading2"/>
      </w:pPr>
      <w:r>
        <w:rPr>
          <w:color w:val="0D0D0D"/>
        </w:rPr>
        <w:t>Unit</w:t>
      </w:r>
      <w:r>
        <w:rPr>
          <w:color w:val="0D0D0D"/>
          <w:spacing w:val="-1"/>
        </w:rPr>
        <w:t xml:space="preserve"> </w:t>
      </w:r>
      <w:r>
        <w:rPr>
          <w:color w:val="0D0D0D"/>
        </w:rPr>
        <w:t>V</w:t>
      </w:r>
    </w:p>
    <w:p w:rsidR="00976DE7" w:rsidRDefault="00976DE7" w:rsidP="00976DE7">
      <w:pPr>
        <w:pStyle w:val="BodyText"/>
        <w:ind w:left="118" w:right="1130"/>
        <w:jc w:val="both"/>
      </w:pPr>
      <w:proofErr w:type="gramStart"/>
      <w:r>
        <w:rPr>
          <w:color w:val="0D0D0D"/>
        </w:rPr>
        <w:t>Introduction to Big Data, Master Data Management.</w:t>
      </w:r>
      <w:proofErr w:type="gramEnd"/>
      <w:r>
        <w:rPr>
          <w:color w:val="0D0D0D"/>
        </w:rPr>
        <w:t xml:space="preserve"> Data </w:t>
      </w:r>
      <w:proofErr w:type="gramStart"/>
      <w:r>
        <w:rPr>
          <w:color w:val="0D0D0D"/>
        </w:rPr>
        <w:t>Mining</w:t>
      </w:r>
      <w:proofErr w:type="gramEnd"/>
      <w:r>
        <w:rPr>
          <w:color w:val="0D0D0D"/>
        </w:rPr>
        <w:t xml:space="preserve"> on what kind of </w:t>
      </w:r>
      <w:r>
        <w:rPr>
          <w:color w:val="0D0D0D"/>
        </w:rPr>
        <w:lastRenderedPageBreak/>
        <w:t xml:space="preserve">data, What kinds of patterns can be mined, Which technologies are used, Which kinds of applications are targeted, Major issues in Data Mining. </w:t>
      </w:r>
      <w:proofErr w:type="gramStart"/>
      <w:r>
        <w:rPr>
          <w:color w:val="0D0D0D"/>
        </w:rPr>
        <w:t>Getting to know your Data: Data Objects and Attribute Types, Basic Statistical Descriptions of Data, Data Visualization, Measuring data Similarity and Dissimilarity.</w:t>
      </w:r>
      <w:proofErr w:type="gramEnd"/>
    </w:p>
    <w:p w:rsidR="00976DE7" w:rsidRDefault="00976DE7" w:rsidP="00976DE7">
      <w:pPr>
        <w:pStyle w:val="BodyText"/>
        <w:spacing w:before="2"/>
      </w:pPr>
    </w:p>
    <w:p w:rsidR="00976DE7" w:rsidRDefault="00976DE7" w:rsidP="00976DE7">
      <w:pPr>
        <w:pStyle w:val="Heading2"/>
        <w:spacing w:before="1"/>
      </w:pPr>
      <w:r>
        <w:rPr>
          <w:color w:val="0D0D0D"/>
        </w:rPr>
        <w:t>References:</w:t>
      </w:r>
    </w:p>
    <w:p w:rsidR="00976DE7" w:rsidRDefault="00976DE7" w:rsidP="00976DE7">
      <w:pPr>
        <w:pStyle w:val="ListParagraph"/>
        <w:numPr>
          <w:ilvl w:val="0"/>
          <w:numId w:val="1"/>
        </w:numPr>
        <w:tabs>
          <w:tab w:val="left" w:pos="359"/>
        </w:tabs>
        <w:ind w:right="1425" w:hanging="284"/>
        <w:rPr>
          <w:sz w:val="24"/>
        </w:rPr>
      </w:pPr>
      <w:r>
        <w:rPr>
          <w:color w:val="0D0D0D"/>
          <w:sz w:val="24"/>
        </w:rPr>
        <w:t>Analytics at Work by Thomas H. Davenport, Jeanne G.Harris and Robert Morison,</w:t>
      </w:r>
      <w:r>
        <w:rPr>
          <w:color w:val="0D0D0D"/>
          <w:spacing w:val="-15"/>
          <w:sz w:val="24"/>
        </w:rPr>
        <w:t xml:space="preserve"> </w:t>
      </w:r>
      <w:r>
        <w:rPr>
          <w:color w:val="0D0D0D"/>
          <w:sz w:val="24"/>
        </w:rPr>
        <w:t>Harvard Business Press,</w:t>
      </w:r>
      <w:r>
        <w:rPr>
          <w:color w:val="0D0D0D"/>
          <w:spacing w:val="-1"/>
          <w:sz w:val="24"/>
        </w:rPr>
        <w:t xml:space="preserve"> </w:t>
      </w:r>
      <w:r>
        <w:rPr>
          <w:color w:val="0D0D0D"/>
          <w:sz w:val="24"/>
        </w:rPr>
        <w:t>2010.</w:t>
      </w:r>
    </w:p>
    <w:p w:rsidR="00976DE7" w:rsidRDefault="00976DE7" w:rsidP="00976DE7">
      <w:pPr>
        <w:pStyle w:val="ListParagraph"/>
        <w:numPr>
          <w:ilvl w:val="0"/>
          <w:numId w:val="1"/>
        </w:numPr>
        <w:tabs>
          <w:tab w:val="left" w:pos="419"/>
        </w:tabs>
        <w:ind w:right="1482" w:hanging="224"/>
        <w:rPr>
          <w:sz w:val="24"/>
        </w:rPr>
      </w:pPr>
      <w:r>
        <w:rPr>
          <w:color w:val="0D0D0D"/>
          <w:sz w:val="24"/>
        </w:rPr>
        <w:t>Getting Started with Business Analytics: Insightful Decision – Making by David Hardoon, Galit Shmueli, Chapman &amp; Hall/CRC,</w:t>
      </w:r>
      <w:r>
        <w:rPr>
          <w:color w:val="0D0D0D"/>
          <w:spacing w:val="-4"/>
          <w:sz w:val="24"/>
        </w:rPr>
        <w:t xml:space="preserve"> </w:t>
      </w:r>
      <w:r>
        <w:rPr>
          <w:color w:val="0D0D0D"/>
          <w:sz w:val="24"/>
        </w:rPr>
        <w:t>2013.</w:t>
      </w:r>
    </w:p>
    <w:p w:rsidR="00976DE7" w:rsidRDefault="00976DE7" w:rsidP="00976DE7">
      <w:pPr>
        <w:pStyle w:val="ListParagraph"/>
        <w:numPr>
          <w:ilvl w:val="0"/>
          <w:numId w:val="1"/>
        </w:numPr>
        <w:tabs>
          <w:tab w:val="left" w:pos="419"/>
        </w:tabs>
        <w:ind w:right="1460" w:hanging="224"/>
        <w:rPr>
          <w:sz w:val="24"/>
        </w:rPr>
      </w:pPr>
      <w:r>
        <w:rPr>
          <w:color w:val="0D0D0D"/>
          <w:sz w:val="24"/>
        </w:rPr>
        <w:t>Business Intelligence: A Managerial Approach by Efraim Turban, Ramesh Sharda,</w:t>
      </w:r>
      <w:r>
        <w:rPr>
          <w:color w:val="0D0D0D"/>
          <w:spacing w:val="-17"/>
          <w:sz w:val="24"/>
        </w:rPr>
        <w:t xml:space="preserve"> </w:t>
      </w:r>
      <w:r>
        <w:rPr>
          <w:color w:val="0D0D0D"/>
          <w:sz w:val="24"/>
        </w:rPr>
        <w:t>Dursun Delen and Daid King, Pearson Publication,</w:t>
      </w:r>
      <w:r>
        <w:rPr>
          <w:color w:val="0D0D0D"/>
          <w:spacing w:val="-1"/>
          <w:sz w:val="24"/>
        </w:rPr>
        <w:t xml:space="preserve"> </w:t>
      </w:r>
      <w:r>
        <w:rPr>
          <w:color w:val="0D0D0D"/>
          <w:sz w:val="24"/>
        </w:rPr>
        <w:t>2012.</w:t>
      </w:r>
    </w:p>
    <w:p w:rsidR="00976DE7" w:rsidRDefault="00976DE7" w:rsidP="00976DE7">
      <w:pPr>
        <w:pStyle w:val="ListParagraph"/>
        <w:numPr>
          <w:ilvl w:val="0"/>
          <w:numId w:val="1"/>
        </w:numPr>
        <w:tabs>
          <w:tab w:val="left" w:pos="419"/>
        </w:tabs>
        <w:ind w:right="1132" w:hanging="224"/>
        <w:rPr>
          <w:sz w:val="24"/>
        </w:rPr>
      </w:pPr>
      <w:r>
        <w:rPr>
          <w:color w:val="0D0D0D"/>
          <w:sz w:val="24"/>
        </w:rPr>
        <w:t>Business Intelligence Making Decision through Data Analytics, Jerzy Surma, Business Expert Press,</w:t>
      </w:r>
      <w:r>
        <w:rPr>
          <w:color w:val="0D0D0D"/>
          <w:spacing w:val="-1"/>
          <w:sz w:val="24"/>
        </w:rPr>
        <w:t xml:space="preserve"> </w:t>
      </w:r>
      <w:r>
        <w:rPr>
          <w:color w:val="0D0D0D"/>
          <w:sz w:val="24"/>
        </w:rPr>
        <w:t>2011.</w:t>
      </w:r>
    </w:p>
    <w:p w:rsidR="00976DE7" w:rsidRDefault="00976DE7" w:rsidP="00976DE7">
      <w:pPr>
        <w:pStyle w:val="ListParagraph"/>
        <w:numPr>
          <w:ilvl w:val="0"/>
          <w:numId w:val="1"/>
        </w:numPr>
        <w:tabs>
          <w:tab w:val="left" w:pos="419"/>
        </w:tabs>
        <w:ind w:right="1323" w:hanging="224"/>
        <w:rPr>
          <w:sz w:val="24"/>
        </w:rPr>
      </w:pPr>
      <w:r>
        <w:rPr>
          <w:color w:val="0D0D0D"/>
          <w:sz w:val="24"/>
        </w:rPr>
        <w:t>Successful Business Intelligence: Secrets to Making BI a Killer App by Cindi Howson, Tata McGraw Hill Edition 2012.</w:t>
      </w:r>
    </w:p>
    <w:p w:rsidR="00976DE7" w:rsidRDefault="00976DE7" w:rsidP="00976DE7">
      <w:pPr>
        <w:pStyle w:val="ListParagraph"/>
        <w:numPr>
          <w:ilvl w:val="0"/>
          <w:numId w:val="1"/>
        </w:numPr>
        <w:tabs>
          <w:tab w:val="left" w:pos="419"/>
        </w:tabs>
        <w:ind w:left="418" w:hanging="241"/>
        <w:rPr>
          <w:sz w:val="24"/>
        </w:rPr>
      </w:pPr>
      <w:r>
        <w:rPr>
          <w:color w:val="0D0D0D"/>
          <w:sz w:val="24"/>
        </w:rPr>
        <w:t>R for Everyone: Advanced Analytics and Graphics, Jared Lander, Addison</w:t>
      </w:r>
      <w:r>
        <w:rPr>
          <w:color w:val="0D0D0D"/>
          <w:spacing w:val="-1"/>
          <w:sz w:val="24"/>
        </w:rPr>
        <w:t xml:space="preserve"> </w:t>
      </w:r>
      <w:r>
        <w:rPr>
          <w:color w:val="0D0D0D"/>
          <w:sz w:val="24"/>
        </w:rPr>
        <w:t>Wesley.</w:t>
      </w:r>
    </w:p>
    <w:p w:rsidR="009C7F77" w:rsidRDefault="009C7F77"/>
    <w:sectPr w:rsidR="009C7F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C0C13"/>
    <w:multiLevelType w:val="hybridMultilevel"/>
    <w:tmpl w:val="F2124BC4"/>
    <w:lvl w:ilvl="0" w:tplc="F8604820">
      <w:start w:val="1"/>
      <w:numFmt w:val="decimal"/>
      <w:lvlText w:val="%1."/>
      <w:lvlJc w:val="left"/>
      <w:pPr>
        <w:ind w:left="1398" w:hanging="269"/>
        <w:jc w:val="left"/>
      </w:pPr>
      <w:rPr>
        <w:rFonts w:ascii="Times New Roman" w:eastAsia="Times New Roman" w:hAnsi="Times New Roman" w:cs="Times New Roman" w:hint="default"/>
        <w:color w:val="0D0D0D"/>
        <w:w w:val="100"/>
        <w:sz w:val="24"/>
        <w:szCs w:val="24"/>
        <w:lang w:val="en-US" w:eastAsia="en-US" w:bidi="en-US"/>
      </w:rPr>
    </w:lvl>
    <w:lvl w:ilvl="1" w:tplc="6682E8BA">
      <w:numFmt w:val="bullet"/>
      <w:lvlText w:val="•"/>
      <w:lvlJc w:val="left"/>
      <w:pPr>
        <w:ind w:left="2320" w:hanging="269"/>
      </w:pPr>
      <w:rPr>
        <w:rFonts w:hint="default"/>
        <w:lang w:val="en-US" w:eastAsia="en-US" w:bidi="en-US"/>
      </w:rPr>
    </w:lvl>
    <w:lvl w:ilvl="2" w:tplc="CBFAEEE4">
      <w:numFmt w:val="bullet"/>
      <w:lvlText w:val="•"/>
      <w:lvlJc w:val="left"/>
      <w:pPr>
        <w:ind w:left="3241" w:hanging="269"/>
      </w:pPr>
      <w:rPr>
        <w:rFonts w:hint="default"/>
        <w:lang w:val="en-US" w:eastAsia="en-US" w:bidi="en-US"/>
      </w:rPr>
    </w:lvl>
    <w:lvl w:ilvl="3" w:tplc="2A7ADEF2">
      <w:numFmt w:val="bullet"/>
      <w:lvlText w:val="•"/>
      <w:lvlJc w:val="left"/>
      <w:pPr>
        <w:ind w:left="4161" w:hanging="269"/>
      </w:pPr>
      <w:rPr>
        <w:rFonts w:hint="default"/>
        <w:lang w:val="en-US" w:eastAsia="en-US" w:bidi="en-US"/>
      </w:rPr>
    </w:lvl>
    <w:lvl w:ilvl="4" w:tplc="6D480580">
      <w:numFmt w:val="bullet"/>
      <w:lvlText w:val="•"/>
      <w:lvlJc w:val="left"/>
      <w:pPr>
        <w:ind w:left="5082" w:hanging="269"/>
      </w:pPr>
      <w:rPr>
        <w:rFonts w:hint="default"/>
        <w:lang w:val="en-US" w:eastAsia="en-US" w:bidi="en-US"/>
      </w:rPr>
    </w:lvl>
    <w:lvl w:ilvl="5" w:tplc="6C0C9C46">
      <w:numFmt w:val="bullet"/>
      <w:lvlText w:val="•"/>
      <w:lvlJc w:val="left"/>
      <w:pPr>
        <w:ind w:left="6003" w:hanging="269"/>
      </w:pPr>
      <w:rPr>
        <w:rFonts w:hint="default"/>
        <w:lang w:val="en-US" w:eastAsia="en-US" w:bidi="en-US"/>
      </w:rPr>
    </w:lvl>
    <w:lvl w:ilvl="6" w:tplc="B8FC2CD6">
      <w:numFmt w:val="bullet"/>
      <w:lvlText w:val="•"/>
      <w:lvlJc w:val="left"/>
      <w:pPr>
        <w:ind w:left="6923" w:hanging="269"/>
      </w:pPr>
      <w:rPr>
        <w:rFonts w:hint="default"/>
        <w:lang w:val="en-US" w:eastAsia="en-US" w:bidi="en-US"/>
      </w:rPr>
    </w:lvl>
    <w:lvl w:ilvl="7" w:tplc="63B0E968">
      <w:numFmt w:val="bullet"/>
      <w:lvlText w:val="•"/>
      <w:lvlJc w:val="left"/>
      <w:pPr>
        <w:ind w:left="7844" w:hanging="269"/>
      </w:pPr>
      <w:rPr>
        <w:rFonts w:hint="default"/>
        <w:lang w:val="en-US" w:eastAsia="en-US" w:bidi="en-US"/>
      </w:rPr>
    </w:lvl>
    <w:lvl w:ilvl="8" w:tplc="EDC659D4">
      <w:numFmt w:val="bullet"/>
      <w:lvlText w:val="•"/>
      <w:lvlJc w:val="left"/>
      <w:pPr>
        <w:ind w:left="8765" w:hanging="269"/>
      </w:pPr>
      <w:rPr>
        <w:rFonts w:hint="default"/>
        <w:lang w:val="en-US" w:eastAsia="en-US" w:bidi="en-US"/>
      </w:rPr>
    </w:lvl>
  </w:abstractNum>
  <w:abstractNum w:abstractNumId="1">
    <w:nsid w:val="43A837CB"/>
    <w:multiLevelType w:val="hybridMultilevel"/>
    <w:tmpl w:val="6AB41312"/>
    <w:lvl w:ilvl="0" w:tplc="F494790C">
      <w:start w:val="1"/>
      <w:numFmt w:val="decimal"/>
      <w:lvlText w:val="%1."/>
      <w:lvlJc w:val="left"/>
      <w:pPr>
        <w:ind w:left="285" w:hanging="167"/>
        <w:jc w:val="left"/>
      </w:pPr>
      <w:rPr>
        <w:rFonts w:hint="default"/>
        <w:b/>
        <w:bCs/>
        <w:w w:val="100"/>
        <w:lang w:val="en-US" w:eastAsia="en-US" w:bidi="en-US"/>
      </w:rPr>
    </w:lvl>
    <w:lvl w:ilvl="1" w:tplc="48DA2902">
      <w:numFmt w:val="bullet"/>
      <w:lvlText w:val=""/>
      <w:lvlJc w:val="left"/>
      <w:pPr>
        <w:ind w:left="1578" w:hanging="360"/>
      </w:pPr>
      <w:rPr>
        <w:rFonts w:ascii="Symbol" w:eastAsia="Symbol" w:hAnsi="Symbol" w:cs="Symbol" w:hint="default"/>
        <w:color w:val="0D0D0D"/>
        <w:w w:val="99"/>
        <w:sz w:val="20"/>
        <w:szCs w:val="20"/>
        <w:lang w:val="en-US" w:eastAsia="en-US" w:bidi="en-US"/>
      </w:rPr>
    </w:lvl>
    <w:lvl w:ilvl="2" w:tplc="8CAC0628">
      <w:numFmt w:val="bullet"/>
      <w:lvlText w:val="•"/>
      <w:lvlJc w:val="left"/>
      <w:pPr>
        <w:ind w:left="2582" w:hanging="360"/>
      </w:pPr>
      <w:rPr>
        <w:rFonts w:hint="default"/>
        <w:lang w:val="en-US" w:eastAsia="en-US" w:bidi="en-US"/>
      </w:rPr>
    </w:lvl>
    <w:lvl w:ilvl="3" w:tplc="8C58A73E">
      <w:numFmt w:val="bullet"/>
      <w:lvlText w:val="•"/>
      <w:lvlJc w:val="left"/>
      <w:pPr>
        <w:ind w:left="3585" w:hanging="360"/>
      </w:pPr>
      <w:rPr>
        <w:rFonts w:hint="default"/>
        <w:lang w:val="en-US" w:eastAsia="en-US" w:bidi="en-US"/>
      </w:rPr>
    </w:lvl>
    <w:lvl w:ilvl="4" w:tplc="65002BF8">
      <w:numFmt w:val="bullet"/>
      <w:lvlText w:val="•"/>
      <w:lvlJc w:val="left"/>
      <w:pPr>
        <w:ind w:left="4588" w:hanging="360"/>
      </w:pPr>
      <w:rPr>
        <w:rFonts w:hint="default"/>
        <w:lang w:val="en-US" w:eastAsia="en-US" w:bidi="en-US"/>
      </w:rPr>
    </w:lvl>
    <w:lvl w:ilvl="5" w:tplc="10C490F0">
      <w:numFmt w:val="bullet"/>
      <w:lvlText w:val="•"/>
      <w:lvlJc w:val="left"/>
      <w:pPr>
        <w:ind w:left="5591" w:hanging="360"/>
      </w:pPr>
      <w:rPr>
        <w:rFonts w:hint="default"/>
        <w:lang w:val="en-US" w:eastAsia="en-US" w:bidi="en-US"/>
      </w:rPr>
    </w:lvl>
    <w:lvl w:ilvl="6" w:tplc="EFCE3C8C">
      <w:numFmt w:val="bullet"/>
      <w:lvlText w:val="•"/>
      <w:lvlJc w:val="left"/>
      <w:pPr>
        <w:ind w:left="6594" w:hanging="360"/>
      </w:pPr>
      <w:rPr>
        <w:rFonts w:hint="default"/>
        <w:lang w:val="en-US" w:eastAsia="en-US" w:bidi="en-US"/>
      </w:rPr>
    </w:lvl>
    <w:lvl w:ilvl="7" w:tplc="1F1CE9D6">
      <w:numFmt w:val="bullet"/>
      <w:lvlText w:val="•"/>
      <w:lvlJc w:val="left"/>
      <w:pPr>
        <w:ind w:left="7597" w:hanging="360"/>
      </w:pPr>
      <w:rPr>
        <w:rFonts w:hint="default"/>
        <w:lang w:val="en-US" w:eastAsia="en-US" w:bidi="en-US"/>
      </w:rPr>
    </w:lvl>
    <w:lvl w:ilvl="8" w:tplc="7D0E1608">
      <w:numFmt w:val="bullet"/>
      <w:lvlText w:val="•"/>
      <w:lvlJc w:val="left"/>
      <w:pPr>
        <w:ind w:left="8600" w:hanging="360"/>
      </w:pPr>
      <w:rPr>
        <w:rFonts w:hint="default"/>
        <w:lang w:val="en-US" w:eastAsia="en-US" w:bidi="en-US"/>
      </w:rPr>
    </w:lvl>
  </w:abstractNum>
  <w:abstractNum w:abstractNumId="2">
    <w:nsid w:val="47B47B92"/>
    <w:multiLevelType w:val="hybridMultilevel"/>
    <w:tmpl w:val="BF1400C2"/>
    <w:lvl w:ilvl="0" w:tplc="91887BEA">
      <w:start w:val="1"/>
      <w:numFmt w:val="decimal"/>
      <w:lvlText w:val="%1."/>
      <w:lvlJc w:val="left"/>
      <w:pPr>
        <w:ind w:left="402" w:hanging="240"/>
        <w:jc w:val="left"/>
      </w:pPr>
      <w:rPr>
        <w:rFonts w:ascii="Times New Roman" w:eastAsia="Times New Roman" w:hAnsi="Times New Roman" w:cs="Times New Roman" w:hint="default"/>
        <w:color w:val="0D0D0D"/>
        <w:spacing w:val="-5"/>
        <w:w w:val="99"/>
        <w:sz w:val="24"/>
        <w:szCs w:val="24"/>
        <w:lang w:val="en-US" w:eastAsia="en-US" w:bidi="en-US"/>
      </w:rPr>
    </w:lvl>
    <w:lvl w:ilvl="1" w:tplc="4E1C18D8">
      <w:numFmt w:val="bullet"/>
      <w:lvlText w:val=""/>
      <w:lvlJc w:val="left"/>
      <w:pPr>
        <w:ind w:left="910" w:hanging="432"/>
      </w:pPr>
      <w:rPr>
        <w:rFonts w:ascii="Symbol" w:eastAsia="Symbol" w:hAnsi="Symbol" w:cs="Symbol" w:hint="default"/>
        <w:w w:val="100"/>
        <w:sz w:val="24"/>
        <w:szCs w:val="24"/>
        <w:lang w:val="en-US" w:eastAsia="en-US" w:bidi="en-US"/>
      </w:rPr>
    </w:lvl>
    <w:lvl w:ilvl="2" w:tplc="8CF28BCA">
      <w:numFmt w:val="bullet"/>
      <w:lvlText w:val="•"/>
      <w:lvlJc w:val="left"/>
      <w:pPr>
        <w:ind w:left="1996" w:hanging="432"/>
      </w:pPr>
      <w:rPr>
        <w:rFonts w:hint="default"/>
        <w:lang w:val="en-US" w:eastAsia="en-US" w:bidi="en-US"/>
      </w:rPr>
    </w:lvl>
    <w:lvl w:ilvl="3" w:tplc="39E8F536">
      <w:numFmt w:val="bullet"/>
      <w:lvlText w:val="•"/>
      <w:lvlJc w:val="left"/>
      <w:pPr>
        <w:ind w:left="3072" w:hanging="432"/>
      </w:pPr>
      <w:rPr>
        <w:rFonts w:hint="default"/>
        <w:lang w:val="en-US" w:eastAsia="en-US" w:bidi="en-US"/>
      </w:rPr>
    </w:lvl>
    <w:lvl w:ilvl="4" w:tplc="D7CE8302">
      <w:numFmt w:val="bullet"/>
      <w:lvlText w:val="•"/>
      <w:lvlJc w:val="left"/>
      <w:pPr>
        <w:ind w:left="4148" w:hanging="432"/>
      </w:pPr>
      <w:rPr>
        <w:rFonts w:hint="default"/>
        <w:lang w:val="en-US" w:eastAsia="en-US" w:bidi="en-US"/>
      </w:rPr>
    </w:lvl>
    <w:lvl w:ilvl="5" w:tplc="597EA07C">
      <w:numFmt w:val="bullet"/>
      <w:lvlText w:val="•"/>
      <w:lvlJc w:val="left"/>
      <w:pPr>
        <w:ind w:left="5225" w:hanging="432"/>
      </w:pPr>
      <w:rPr>
        <w:rFonts w:hint="default"/>
        <w:lang w:val="en-US" w:eastAsia="en-US" w:bidi="en-US"/>
      </w:rPr>
    </w:lvl>
    <w:lvl w:ilvl="6" w:tplc="29C0FFE0">
      <w:numFmt w:val="bullet"/>
      <w:lvlText w:val="•"/>
      <w:lvlJc w:val="left"/>
      <w:pPr>
        <w:ind w:left="6301" w:hanging="432"/>
      </w:pPr>
      <w:rPr>
        <w:rFonts w:hint="default"/>
        <w:lang w:val="en-US" w:eastAsia="en-US" w:bidi="en-US"/>
      </w:rPr>
    </w:lvl>
    <w:lvl w:ilvl="7" w:tplc="F1D4FC62">
      <w:numFmt w:val="bullet"/>
      <w:lvlText w:val="•"/>
      <w:lvlJc w:val="left"/>
      <w:pPr>
        <w:ind w:left="7377" w:hanging="432"/>
      </w:pPr>
      <w:rPr>
        <w:rFonts w:hint="default"/>
        <w:lang w:val="en-US" w:eastAsia="en-US" w:bidi="en-US"/>
      </w:rPr>
    </w:lvl>
    <w:lvl w:ilvl="8" w:tplc="C84C86F8">
      <w:numFmt w:val="bullet"/>
      <w:lvlText w:val="•"/>
      <w:lvlJc w:val="left"/>
      <w:pPr>
        <w:ind w:left="8453" w:hanging="432"/>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useFELayout/>
  </w:compat>
  <w:rsids>
    <w:rsidRoot w:val="00976DE7"/>
    <w:rsid w:val="00976DE7"/>
    <w:rsid w:val="009C7F77"/>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76DE7"/>
    <w:pPr>
      <w:widowControl w:val="0"/>
      <w:autoSpaceDE w:val="0"/>
      <w:autoSpaceDN w:val="0"/>
      <w:spacing w:after="0" w:line="240" w:lineRule="auto"/>
      <w:ind w:left="2557"/>
      <w:outlineLvl w:val="0"/>
    </w:pPr>
    <w:rPr>
      <w:rFonts w:ascii="Times New Roman" w:eastAsia="Times New Roman" w:hAnsi="Times New Roman" w:cs="Times New Roman"/>
      <w:b/>
      <w:bCs/>
      <w:sz w:val="28"/>
      <w:szCs w:val="28"/>
      <w:lang w:bidi="en-US"/>
    </w:rPr>
  </w:style>
  <w:style w:type="paragraph" w:styleId="Heading2">
    <w:name w:val="heading 2"/>
    <w:basedOn w:val="Normal"/>
    <w:link w:val="Heading2Char"/>
    <w:uiPriority w:val="1"/>
    <w:qFormat/>
    <w:rsid w:val="00976DE7"/>
    <w:pPr>
      <w:widowControl w:val="0"/>
      <w:autoSpaceDE w:val="0"/>
      <w:autoSpaceDN w:val="0"/>
      <w:spacing w:after="0" w:line="274" w:lineRule="exact"/>
      <w:ind w:left="118"/>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6DE7"/>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1"/>
    <w:rsid w:val="00976DE7"/>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76DE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76DE7"/>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976DE7"/>
    <w:pPr>
      <w:widowControl w:val="0"/>
      <w:autoSpaceDE w:val="0"/>
      <w:autoSpaceDN w:val="0"/>
      <w:spacing w:after="0" w:line="240" w:lineRule="auto"/>
      <w:ind w:left="838"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976DE7"/>
    <w:pPr>
      <w:widowControl w:val="0"/>
      <w:autoSpaceDE w:val="0"/>
      <w:autoSpaceDN w:val="0"/>
      <w:spacing w:after="0" w:line="258" w:lineRule="exact"/>
      <w:ind w:left="4"/>
    </w:pPr>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NIMS</dc:creator>
  <cp:keywords/>
  <dc:description/>
  <cp:lastModifiedBy>NIMS</cp:lastModifiedBy>
  <cp:revision>2</cp:revision>
  <dcterms:created xsi:type="dcterms:W3CDTF">2020-10-23T10:17:00Z</dcterms:created>
  <dcterms:modified xsi:type="dcterms:W3CDTF">2020-10-23T10:17:00Z</dcterms:modified>
</cp:coreProperties>
</file>